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E" w:rsidRDefault="00897F8E" w:rsidP="00897F8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897F8E" w:rsidRPr="00D97401" w:rsidRDefault="00897F8E" w:rsidP="00897F8E">
      <w:pPr>
        <w:widowControl w:val="0"/>
        <w:ind w:firstLine="72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97F8E" w:rsidRPr="00F27C34" w:rsidRDefault="00AF7292" w:rsidP="00897F8E">
      <w:pPr>
        <w:widowControl w:val="0"/>
        <w:ind w:firstLine="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</w:t>
      </w:r>
      <w:r w:rsidR="00897F8E" w:rsidRPr="00F27C34">
        <w:rPr>
          <w:rFonts w:ascii="Arial" w:hAnsi="Arial" w:cs="Arial"/>
          <w:b/>
          <w:bCs/>
          <w:color w:val="000000"/>
        </w:rPr>
        <w:t>АДМИНИСТРАЦИЯ  ЖАРКОВСКОГО РАЙОНА</w:t>
      </w:r>
      <w:r>
        <w:rPr>
          <w:rFonts w:ascii="Arial" w:hAnsi="Arial" w:cs="Arial"/>
          <w:b/>
          <w:bCs/>
          <w:color w:val="000000"/>
        </w:rPr>
        <w:t xml:space="preserve">              П Р О Е К Т</w:t>
      </w:r>
    </w:p>
    <w:p w:rsidR="00897F8E" w:rsidRPr="00F27C34" w:rsidRDefault="00897F8E" w:rsidP="00897F8E">
      <w:pPr>
        <w:widowControl w:val="0"/>
        <w:ind w:firstLine="720"/>
        <w:jc w:val="center"/>
        <w:rPr>
          <w:rFonts w:ascii="Arial" w:hAnsi="Arial" w:cs="Arial"/>
          <w:b/>
          <w:bCs/>
          <w:color w:val="000000"/>
        </w:rPr>
      </w:pPr>
      <w:r w:rsidRPr="00F27C34">
        <w:rPr>
          <w:rFonts w:ascii="Arial" w:hAnsi="Arial" w:cs="Arial"/>
          <w:b/>
          <w:bCs/>
          <w:color w:val="000000"/>
        </w:rPr>
        <w:t>ТВЕРСКОЙ ОБЛАСТИ</w:t>
      </w:r>
    </w:p>
    <w:p w:rsidR="00897F8E" w:rsidRPr="00F27C34" w:rsidRDefault="00897F8E" w:rsidP="00897F8E">
      <w:pPr>
        <w:widowControl w:val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897F8E" w:rsidRPr="00F27C34" w:rsidRDefault="00897F8E" w:rsidP="00897F8E">
      <w:pPr>
        <w:widowControl w:val="0"/>
        <w:ind w:firstLine="720"/>
        <w:jc w:val="center"/>
        <w:rPr>
          <w:rFonts w:ascii="Arial" w:hAnsi="Arial" w:cs="Arial"/>
          <w:b/>
          <w:bCs/>
          <w:color w:val="000000"/>
        </w:rPr>
      </w:pPr>
      <w:r w:rsidRPr="00F27C34">
        <w:rPr>
          <w:rFonts w:ascii="Arial" w:hAnsi="Arial" w:cs="Arial"/>
          <w:b/>
          <w:bCs/>
          <w:color w:val="000000"/>
        </w:rPr>
        <w:t>П О С Т А Н О В Л Е Н И Е</w:t>
      </w:r>
    </w:p>
    <w:p w:rsidR="00897F8E" w:rsidRPr="00F27C34" w:rsidRDefault="00897F8E" w:rsidP="00897F8E">
      <w:pPr>
        <w:widowControl w:val="0"/>
        <w:ind w:firstLine="720"/>
        <w:jc w:val="center"/>
        <w:rPr>
          <w:rFonts w:ascii="Arial" w:hAnsi="Arial" w:cs="Arial"/>
          <w:b/>
          <w:color w:val="000000"/>
        </w:rPr>
      </w:pPr>
    </w:p>
    <w:p w:rsidR="00897F8E" w:rsidRDefault="00AF7292" w:rsidP="00897F8E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__.06.2019</w:t>
      </w:r>
      <w:r w:rsidR="00897F8E" w:rsidRPr="00F27C34">
        <w:rPr>
          <w:rFonts w:ascii="Arial" w:hAnsi="Arial" w:cs="Arial"/>
          <w:color w:val="000000"/>
        </w:rPr>
        <w:t xml:space="preserve"> г.                                             </w:t>
      </w:r>
      <w:proofErr w:type="spellStart"/>
      <w:r w:rsidR="00897F8E" w:rsidRPr="00F27C34">
        <w:rPr>
          <w:rFonts w:ascii="Arial" w:hAnsi="Arial" w:cs="Arial"/>
          <w:color w:val="000000"/>
        </w:rPr>
        <w:t>пгт</w:t>
      </w:r>
      <w:proofErr w:type="spellEnd"/>
      <w:r w:rsidR="00897F8E" w:rsidRPr="00F27C34">
        <w:rPr>
          <w:rFonts w:ascii="Arial" w:hAnsi="Arial" w:cs="Arial"/>
          <w:color w:val="000000"/>
        </w:rPr>
        <w:t xml:space="preserve">. Жарковский                                № </w:t>
      </w:r>
      <w:proofErr w:type="spellStart"/>
      <w:r>
        <w:rPr>
          <w:rFonts w:ascii="Arial" w:hAnsi="Arial" w:cs="Arial"/>
          <w:color w:val="000000"/>
        </w:rPr>
        <w:t>____</w:t>
      </w:r>
      <w:r w:rsidR="00897F8E" w:rsidRPr="00F27C34">
        <w:rPr>
          <w:rFonts w:ascii="Arial" w:hAnsi="Arial" w:cs="Arial"/>
          <w:color w:val="000000"/>
        </w:rPr>
        <w:t>-па</w:t>
      </w:r>
      <w:proofErr w:type="spellEnd"/>
    </w:p>
    <w:p w:rsidR="00897F8E" w:rsidRDefault="00897F8E" w:rsidP="00897F8E">
      <w:pPr>
        <w:widowControl w:val="0"/>
        <w:rPr>
          <w:rFonts w:ascii="Arial" w:hAnsi="Arial" w:cs="Arial"/>
          <w:color w:val="000000"/>
        </w:rPr>
      </w:pPr>
    </w:p>
    <w:p w:rsidR="00897F8E" w:rsidRDefault="00897F8E" w:rsidP="00897F8E">
      <w:pPr>
        <w:widowControl w:val="0"/>
        <w:rPr>
          <w:rFonts w:ascii="Arial" w:hAnsi="Arial" w:cs="Arial"/>
          <w:color w:val="000000"/>
        </w:rPr>
      </w:pPr>
    </w:p>
    <w:p w:rsidR="00AF7292" w:rsidRDefault="00897F8E">
      <w:pPr>
        <w:rPr>
          <w:rFonts w:ascii="Arial" w:hAnsi="Arial" w:cs="Arial"/>
        </w:rPr>
      </w:pPr>
      <w:r w:rsidRPr="00897F8E">
        <w:rPr>
          <w:rFonts w:ascii="Arial" w:hAnsi="Arial" w:cs="Arial"/>
        </w:rPr>
        <w:t xml:space="preserve">О внесении изменений </w:t>
      </w:r>
      <w:r w:rsidR="00AF7292">
        <w:rPr>
          <w:rFonts w:ascii="Arial" w:hAnsi="Arial" w:cs="Arial"/>
        </w:rPr>
        <w:t xml:space="preserve">в административный регламент </w:t>
      </w:r>
    </w:p>
    <w:p w:rsidR="00AF7292" w:rsidRDefault="00AF7292">
      <w:pPr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 «Выдача разрешений</w:t>
      </w:r>
    </w:p>
    <w:p w:rsidR="00AF7292" w:rsidRDefault="00AF7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ввод объектов в эксплуатацию при осуществлении строительства, </w:t>
      </w:r>
    </w:p>
    <w:p w:rsidR="009E178A" w:rsidRDefault="00AF7292">
      <w:pPr>
        <w:rPr>
          <w:rFonts w:ascii="Arial" w:hAnsi="Arial" w:cs="Arial"/>
        </w:rPr>
      </w:pPr>
      <w:r>
        <w:rPr>
          <w:rFonts w:ascii="Arial" w:hAnsi="Arial" w:cs="Arial"/>
        </w:rPr>
        <w:t>реконструкции объектов капитального строительства»</w:t>
      </w:r>
    </w:p>
    <w:p w:rsidR="00897F8E" w:rsidRDefault="00897F8E">
      <w:pPr>
        <w:rPr>
          <w:rFonts w:ascii="Arial" w:hAnsi="Arial" w:cs="Arial"/>
        </w:rPr>
      </w:pPr>
    </w:p>
    <w:p w:rsidR="00897F8E" w:rsidRDefault="00AF7292" w:rsidP="001B5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</w:t>
      </w:r>
      <w:r w:rsidR="00897F8E">
        <w:rPr>
          <w:rFonts w:ascii="Arial" w:hAnsi="Arial" w:cs="Arial"/>
        </w:rPr>
        <w:t>ц</w:t>
      </w:r>
      <w:r>
        <w:rPr>
          <w:rFonts w:ascii="Arial" w:hAnsi="Arial" w:cs="Arial"/>
        </w:rPr>
        <w:t>елях приведения административного регламента предоставления муниципальной</w:t>
      </w:r>
      <w:r w:rsidR="00897F8E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</w:t>
      </w:r>
      <w:r w:rsidR="00897F8E">
        <w:rPr>
          <w:rFonts w:ascii="Arial" w:hAnsi="Arial" w:cs="Arial"/>
        </w:rPr>
        <w:t xml:space="preserve"> в соответствие с законодательством, администрация Жарковского района</w:t>
      </w:r>
    </w:p>
    <w:p w:rsidR="00897F8E" w:rsidRDefault="00897F8E">
      <w:pPr>
        <w:rPr>
          <w:rFonts w:ascii="Arial" w:hAnsi="Arial" w:cs="Arial"/>
        </w:rPr>
      </w:pPr>
    </w:p>
    <w:p w:rsidR="00897F8E" w:rsidRDefault="001B52D3" w:rsidP="00AF7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97F8E">
        <w:rPr>
          <w:rFonts w:ascii="Arial" w:hAnsi="Arial" w:cs="Arial"/>
        </w:rPr>
        <w:t>П О С Т А Н О В Л Я Е Т:</w:t>
      </w:r>
    </w:p>
    <w:p w:rsidR="00897F8E" w:rsidRDefault="00897F8E" w:rsidP="001B52D3">
      <w:pPr>
        <w:ind w:firstLine="426"/>
        <w:jc w:val="both"/>
        <w:rPr>
          <w:rFonts w:ascii="Arial" w:hAnsi="Arial" w:cs="Arial"/>
        </w:rPr>
      </w:pPr>
    </w:p>
    <w:p w:rsidR="00897F8E" w:rsidRDefault="00897F8E" w:rsidP="001B52D3">
      <w:pPr>
        <w:pStyle w:val="a5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административ</w:t>
      </w:r>
      <w:r w:rsidR="001B52D3">
        <w:rPr>
          <w:rFonts w:ascii="Arial" w:hAnsi="Arial" w:cs="Arial"/>
        </w:rPr>
        <w:t>ный р</w:t>
      </w:r>
      <w:r>
        <w:rPr>
          <w:rFonts w:ascii="Arial" w:hAnsi="Arial" w:cs="Arial"/>
        </w:rPr>
        <w:t xml:space="preserve">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строительства», утвержденный постановлением администрации Жарковского района от 23.11.2016 г. № 267-па «Об </w:t>
      </w:r>
      <w:r w:rsidR="001B52D3">
        <w:rPr>
          <w:rFonts w:ascii="Arial" w:hAnsi="Arial" w:cs="Arial"/>
        </w:rPr>
        <w:t>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 (</w:t>
      </w:r>
      <w:r w:rsidR="00AF7292">
        <w:rPr>
          <w:rFonts w:ascii="Arial" w:hAnsi="Arial" w:cs="Arial"/>
        </w:rPr>
        <w:t>с изменениями</w:t>
      </w:r>
      <w:r w:rsidR="001B52D3">
        <w:rPr>
          <w:rFonts w:ascii="Arial" w:hAnsi="Arial" w:cs="Arial"/>
        </w:rPr>
        <w:t xml:space="preserve"> от 08.06.2017 г. №153-па</w:t>
      </w:r>
      <w:r w:rsidR="00AF7292">
        <w:rPr>
          <w:rFonts w:ascii="Arial" w:hAnsi="Arial" w:cs="Arial"/>
        </w:rPr>
        <w:t>, от 01.02.2018 №15-па</w:t>
      </w:r>
      <w:r w:rsidR="001B52D3">
        <w:rPr>
          <w:rFonts w:ascii="Arial" w:hAnsi="Arial" w:cs="Arial"/>
        </w:rPr>
        <w:t>), следующие изменения:</w:t>
      </w:r>
    </w:p>
    <w:p w:rsidR="00AF7292" w:rsidRDefault="00AF7292" w:rsidP="00AF7292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29 административного регламента изложить  в следующей редакции:</w:t>
      </w:r>
    </w:p>
    <w:p w:rsidR="00AF7292" w:rsidRPr="00AF7292" w:rsidRDefault="00AF7292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AF7292">
        <w:rPr>
          <w:rFonts w:ascii="Arial" w:hAnsi="Arial" w:cs="Arial"/>
        </w:rPr>
        <w:t>«29. Для получения муниципальной услуги заявитель представляет в Уполномоченный орган или филиал ГАУ «МФЦ» заявление о выдаче разрешения на ввод объекта в эксплуатацию по форме согласно приложению 2 к Административному регламенту (далее также – заявление), к которому прилагаются следующие документы:</w:t>
      </w:r>
    </w:p>
    <w:p w:rsidR="00AF7292" w:rsidRPr="00AF7292" w:rsidRDefault="00AF7292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F4EEA">
        <w:rPr>
          <w:rFonts w:ascii="Arial" w:hAnsi="Arial" w:cs="Arial"/>
        </w:rPr>
        <w:t>а</w:t>
      </w:r>
      <w:r w:rsidRPr="004F4EEA">
        <w:rPr>
          <w:rFonts w:ascii="Arial" w:hAnsi="Arial" w:cs="Arial"/>
          <w:color w:val="000000" w:themeColor="text1"/>
        </w:rPr>
        <w:t>)</w:t>
      </w:r>
      <w:r w:rsidRPr="009C751A">
        <w:rPr>
          <w:rFonts w:ascii="Arial" w:hAnsi="Arial" w:cs="Arial"/>
          <w:color w:val="000000" w:themeColor="text1"/>
        </w:rPr>
        <w:t xml:space="preserve"> </w:t>
      </w:r>
      <w:r w:rsidR="009C751A" w:rsidRPr="009C751A">
        <w:rPr>
          <w:rFonts w:ascii="Arial" w:hAnsi="Arial" w:cs="Arial"/>
          <w:color w:val="000000" w:themeColor="text1"/>
          <w:shd w:val="clear" w:color="auto" w:fill="FFFFFF"/>
        </w:rPr>
        <w:t xml:space="preserve">правоустанавливающие документы на земельный участок, </w:t>
      </w:r>
      <w:r w:rsidR="009C751A" w:rsidRPr="002D1A97">
        <w:rPr>
          <w:rFonts w:ascii="Arial" w:hAnsi="Arial" w:cs="Arial"/>
          <w:color w:val="FF0000"/>
          <w:shd w:val="clear" w:color="auto" w:fill="FFFFFF"/>
        </w:rPr>
        <w:t>в том числе соглашение об установлении сервитута, решение об установлении публичного сервитута</w:t>
      </w:r>
      <w:r w:rsidR="009C751A" w:rsidRPr="009C751A">
        <w:rPr>
          <w:color w:val="000000" w:themeColor="text1"/>
          <w:sz w:val="34"/>
          <w:szCs w:val="34"/>
          <w:shd w:val="clear" w:color="auto" w:fill="FFFFFF"/>
        </w:rPr>
        <w:t xml:space="preserve"> </w:t>
      </w:r>
      <w:r w:rsidRPr="009C751A">
        <w:rPr>
          <w:rFonts w:ascii="Arial" w:hAnsi="Arial" w:cs="Arial"/>
          <w:color w:val="000000" w:themeColor="text1"/>
        </w:rPr>
        <w:t>(представляются заявителем самостоятельно, если указанные документы 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F7292" w:rsidRPr="002D1A97" w:rsidRDefault="00AF7292" w:rsidP="00F837D5">
      <w:pPr>
        <w:tabs>
          <w:tab w:val="left" w:pos="709"/>
        </w:tabs>
        <w:ind w:firstLine="567"/>
        <w:jc w:val="both"/>
        <w:rPr>
          <w:rFonts w:ascii="Arial" w:hAnsi="Arial" w:cs="Arial"/>
          <w:color w:val="FF0000"/>
        </w:rPr>
      </w:pPr>
      <w:r w:rsidRPr="004F4EEA">
        <w:rPr>
          <w:rFonts w:ascii="Arial" w:hAnsi="Arial" w:cs="Arial"/>
        </w:rPr>
        <w:t>б)</w:t>
      </w:r>
      <w:r w:rsidRPr="00AF7292">
        <w:rPr>
          <w:rFonts w:ascii="Arial" w:hAnsi="Arial" w:cs="Arial"/>
        </w:rPr>
        <w:t xml:space="preserve"> градостроительный план земельного участка или (в случае строительства, реконструкции линейного объекта) проект планировки территории и проект межевания территории (представляются по желанию заявителя)</w:t>
      </w:r>
      <w:r w:rsidR="002D1A97">
        <w:rPr>
          <w:rFonts w:ascii="Arial" w:hAnsi="Arial" w:cs="Arial"/>
        </w:rPr>
        <w:t xml:space="preserve">, </w:t>
      </w:r>
      <w:r w:rsidR="002D1A97" w:rsidRPr="002D1A97">
        <w:rPr>
          <w:rFonts w:ascii="Arial" w:hAnsi="Arial" w:cs="Arial"/>
          <w:color w:val="FF0000"/>
          <w:shd w:val="clear" w:color="auto" w:fill="FFFFFF"/>
        </w:rPr>
        <w:t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2D1A97">
        <w:rPr>
          <w:rFonts w:ascii="Arial" w:hAnsi="Arial" w:cs="Arial"/>
          <w:color w:val="FF0000"/>
        </w:rPr>
        <w:t>;</w:t>
      </w:r>
    </w:p>
    <w:p w:rsidR="00AF7292" w:rsidRPr="00AF7292" w:rsidRDefault="00AF7292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AF7292">
        <w:rPr>
          <w:rFonts w:ascii="Arial" w:hAnsi="Arial" w:cs="Arial"/>
        </w:rPr>
        <w:t>в) разрешение на строительство (представляется по желанию заявителя);</w:t>
      </w:r>
    </w:p>
    <w:p w:rsidR="00AF7292" w:rsidRPr="00AF7292" w:rsidRDefault="00AF7292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F4EEA">
        <w:rPr>
          <w:rFonts w:ascii="Arial" w:hAnsi="Arial" w:cs="Arial"/>
        </w:rPr>
        <w:t>г)</w:t>
      </w:r>
      <w:r w:rsidRPr="00AF7292">
        <w:rPr>
          <w:rFonts w:ascii="Arial" w:hAnsi="Arial" w:cs="Arial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</w:t>
      </w:r>
      <w:r w:rsidR="002D1A97">
        <w:rPr>
          <w:rFonts w:ascii="Arial" w:hAnsi="Arial" w:cs="Arial"/>
        </w:rPr>
        <w:t xml:space="preserve"> </w:t>
      </w:r>
      <w:r w:rsidR="002D1A97" w:rsidRPr="002D1A97">
        <w:rPr>
          <w:rFonts w:ascii="Arial" w:hAnsi="Arial" w:cs="Arial"/>
          <w:color w:val="FF0000"/>
          <w:shd w:val="clear" w:color="auto" w:fill="FFFFFF"/>
        </w:rPr>
        <w:t>строительного подряда</w:t>
      </w:r>
      <w:r w:rsidRPr="002D1A97">
        <w:rPr>
          <w:rFonts w:ascii="Arial" w:hAnsi="Arial" w:cs="Arial"/>
          <w:color w:val="000000" w:themeColor="text1"/>
        </w:rPr>
        <w:t>).</w:t>
      </w:r>
      <w:r w:rsidRPr="00AF7292">
        <w:rPr>
          <w:rFonts w:ascii="Arial" w:hAnsi="Arial" w:cs="Arial"/>
        </w:rPr>
        <w:t xml:space="preserve"> Представляется заявителем самостоятельно, если указанный документ                     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F7292" w:rsidRPr="00AF7292" w:rsidRDefault="002D1A97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</w:t>
      </w:r>
      <w:proofErr w:type="spellEnd"/>
      <w:r w:rsidR="00AF7292" w:rsidRPr="00AF7292">
        <w:rPr>
          <w:rFonts w:ascii="Arial" w:hAnsi="Arial" w:cs="Arial"/>
        </w:rPr>
        <w:t xml:space="preserve">) </w:t>
      </w:r>
      <w:r w:rsidRPr="002D1A97">
        <w:rPr>
          <w:rFonts w:ascii="Arial" w:hAnsi="Arial" w:cs="Arial"/>
          <w:color w:val="FF0000"/>
        </w:rPr>
        <w:t>акт</w:t>
      </w:r>
      <w:r w:rsidR="00AF7292" w:rsidRPr="002D1A97">
        <w:rPr>
          <w:rFonts w:ascii="Arial" w:hAnsi="Arial" w:cs="Arial"/>
          <w:color w:val="FF0000"/>
        </w:rPr>
        <w:t>,</w:t>
      </w:r>
      <w:r w:rsidR="00AF7292" w:rsidRPr="00AF7292">
        <w:rPr>
          <w:rFonts w:ascii="Arial" w:hAnsi="Arial" w:cs="Arial"/>
        </w:rPr>
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</w:t>
      </w:r>
      <w:r>
        <w:rPr>
          <w:rFonts w:ascii="Arial" w:hAnsi="Arial" w:cs="Arial"/>
        </w:rPr>
        <w:t>контроля на основании договора).</w:t>
      </w:r>
      <w:r w:rsidR="00AF7292" w:rsidRPr="00AF7292">
        <w:rPr>
          <w:rFonts w:ascii="Arial" w:hAnsi="Arial" w:cs="Arial"/>
        </w:rPr>
        <w:t xml:space="preserve">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F7292" w:rsidRPr="00AF7292" w:rsidRDefault="002D1A97" w:rsidP="00F837D5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F837D5">
        <w:rPr>
          <w:rFonts w:ascii="Arial" w:hAnsi="Arial" w:cs="Arial"/>
        </w:rPr>
        <w:t xml:space="preserve">) </w:t>
      </w:r>
      <w:r w:rsidR="00AF7292" w:rsidRPr="00AF7292">
        <w:rPr>
          <w:rFonts w:ascii="Arial" w:hAnsi="Arial" w:cs="Arial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F7292" w:rsidRPr="00AF7292" w:rsidRDefault="002D1A97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AF7292" w:rsidRPr="00AF7292">
        <w:rPr>
          <w:rFonts w:ascii="Arial" w:hAnsi="Arial" w:cs="Arial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>
        <w:rPr>
          <w:rFonts w:ascii="Arial" w:hAnsi="Arial" w:cs="Arial"/>
        </w:rPr>
        <w:t xml:space="preserve"> </w:t>
      </w:r>
      <w:r w:rsidRPr="002D1A97">
        <w:rPr>
          <w:rFonts w:ascii="Arial" w:hAnsi="Arial" w:cs="Arial"/>
          <w:color w:val="FF0000"/>
        </w:rPr>
        <w:t>строительного подряда</w:t>
      </w:r>
      <w:r w:rsidR="00AF7292" w:rsidRPr="00AF7292">
        <w:rPr>
          <w:rFonts w:ascii="Arial" w:hAnsi="Arial" w:cs="Arial"/>
        </w:rPr>
        <w:t>), за исключением случаев строительства, реконструкции линейного объекта.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F7292" w:rsidRPr="00AF7292" w:rsidRDefault="002D1A97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 w:rsidR="00AF7292" w:rsidRPr="00AF7292">
        <w:rPr>
          <w:rFonts w:ascii="Arial" w:hAnsi="Arial" w:cs="Arial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>
        <w:rPr>
          <w:rFonts w:ascii="Arial" w:hAnsi="Arial" w:cs="Arial"/>
        </w:rPr>
        <w:t xml:space="preserve"> </w:t>
      </w:r>
      <w:r w:rsidRPr="002D1A97">
        <w:rPr>
          <w:rFonts w:ascii="Arial" w:hAnsi="Arial" w:cs="Arial"/>
          <w:color w:val="FF0000"/>
        </w:rPr>
        <w:t>в соответствии с частью 1 статьи 54 Градостроительного кодекса</w:t>
      </w:r>
      <w:r>
        <w:rPr>
          <w:rFonts w:ascii="Arial" w:hAnsi="Arial" w:cs="Arial"/>
          <w:color w:val="FF0000"/>
        </w:rPr>
        <w:t xml:space="preserve"> Российской Федерации</w:t>
      </w:r>
      <w:r w:rsidR="00AF7292" w:rsidRPr="002D1A97">
        <w:rPr>
          <w:rFonts w:ascii="Arial" w:hAnsi="Arial" w:cs="Arial"/>
        </w:rPr>
        <w:t>)</w:t>
      </w:r>
      <w:r w:rsidR="00AF7292" w:rsidRPr="00AF7292">
        <w:rPr>
          <w:rFonts w:ascii="Arial" w:hAnsi="Arial" w:cs="Arial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(представляется по желанию заявителя);</w:t>
      </w:r>
    </w:p>
    <w:p w:rsidR="00AF7292" w:rsidRPr="006007EE" w:rsidRDefault="006007EE" w:rsidP="00F837D5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4F4EEA">
        <w:rPr>
          <w:rFonts w:ascii="Arial" w:hAnsi="Arial" w:cs="Arial"/>
        </w:rPr>
        <w:t>и</w:t>
      </w:r>
      <w:r w:rsidR="00AF7292" w:rsidRPr="004F4EEA">
        <w:rPr>
          <w:rFonts w:ascii="Arial" w:hAnsi="Arial" w:cs="Arial"/>
        </w:rPr>
        <w:t>)</w:t>
      </w:r>
      <w:r w:rsidR="00AF7292" w:rsidRPr="00AF7292">
        <w:rPr>
          <w:rFonts w:ascii="Arial" w:hAnsi="Arial" w:cs="Arial"/>
        </w:rPr>
        <w:t xml:space="preserve"> </w:t>
      </w:r>
      <w:r w:rsidR="00AF7292" w:rsidRPr="006007EE">
        <w:rPr>
          <w:rFonts w:ascii="Arial" w:hAnsi="Arial" w:cs="Arial"/>
          <w:color w:val="000000" w:themeColor="text1"/>
        </w:rPr>
        <w:t xml:space="preserve">заключение </w:t>
      </w:r>
      <w:r w:rsidRPr="006007EE">
        <w:rPr>
          <w:rFonts w:ascii="Arial" w:hAnsi="Arial" w:cs="Arial"/>
          <w:color w:val="FF0000"/>
        </w:rPr>
        <w:t>уполномоченного на осуществление федерального государственного экологического надзора федерального органа исполнительной власти (далее - орган федерального государственного экологического надзора), выдаваемое</w:t>
      </w:r>
      <w:r w:rsidRPr="006007EE">
        <w:rPr>
          <w:rFonts w:ascii="Arial" w:hAnsi="Arial" w:cs="Arial"/>
          <w:color w:val="000000" w:themeColor="text1"/>
        </w:rPr>
        <w:t xml:space="preserve"> в </w:t>
      </w:r>
      <w:r w:rsidR="00AF7292" w:rsidRPr="006007EE">
        <w:rPr>
          <w:rFonts w:ascii="Arial" w:hAnsi="Arial" w:cs="Arial"/>
          <w:color w:val="000000" w:themeColor="text1"/>
        </w:rPr>
        <w:t>случаях, предусмотренных частью 7 статьи 54 Градостроительного кодекса Российской Федерации (представляется по желанию заявителя);</w:t>
      </w:r>
    </w:p>
    <w:p w:rsidR="00AF7292" w:rsidRPr="00AF7292" w:rsidRDefault="00F837D5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AF7292" w:rsidRPr="00AF7292">
        <w:rPr>
          <w:rFonts w:ascii="Arial" w:hAnsi="Arial" w:cs="Arial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законодательством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F7292" w:rsidRPr="00AF7292" w:rsidRDefault="00F837D5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AF7292" w:rsidRPr="00AF7292">
        <w:rPr>
          <w:rFonts w:ascii="Arial" w:hAnsi="Arial" w:cs="Arial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</w:t>
      </w:r>
      <w:r w:rsidR="00AF7292" w:rsidRPr="00AF7292">
        <w:rPr>
          <w:rFonts w:ascii="Arial" w:hAnsi="Arial" w:cs="Arial"/>
        </w:rPr>
        <w:lastRenderedPageBreak/>
        <w:t>наследия, определенным Федеральным законом №73-ФЗ, при проведении реставрации, консервации, ремонта этого объекта и его приспособления для современного использования;</w:t>
      </w:r>
    </w:p>
    <w:p w:rsidR="00AF7292" w:rsidRPr="00AF7292" w:rsidRDefault="00F837D5" w:rsidP="00F837D5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837D5">
        <w:rPr>
          <w:rFonts w:ascii="Arial" w:hAnsi="Arial" w:cs="Arial"/>
          <w:highlight w:val="yellow"/>
        </w:rPr>
        <w:t>м</w:t>
      </w:r>
      <w:r w:rsidR="00AF7292" w:rsidRPr="00F837D5">
        <w:rPr>
          <w:rFonts w:ascii="Arial" w:hAnsi="Arial" w:cs="Arial"/>
          <w:highlight w:val="yellow"/>
        </w:rPr>
        <w:t>)</w:t>
      </w:r>
      <w:r w:rsidR="00AF7292" w:rsidRPr="00AF7292">
        <w:rPr>
          <w:rFonts w:ascii="Arial" w:hAnsi="Arial" w:cs="Arial"/>
        </w:rPr>
        <w:t xml:space="preserve"> технический план объекта капитального строительства, подготовленный в соответствии с Федеральным законом </w:t>
      </w:r>
      <w:r>
        <w:rPr>
          <w:rFonts w:ascii="Arial" w:hAnsi="Arial" w:cs="Arial"/>
        </w:rPr>
        <w:t xml:space="preserve"> </w:t>
      </w:r>
      <w:r w:rsidRPr="00F837D5">
        <w:rPr>
          <w:rFonts w:ascii="Arial" w:hAnsi="Arial" w:cs="Arial"/>
          <w:color w:val="FF0000"/>
        </w:rPr>
        <w:t>от 13 июля 2015 года N 218-ФЗ «О государственной регистрации недвижимости»</w:t>
      </w:r>
      <w:r w:rsidR="00AF7292" w:rsidRPr="00F837D5">
        <w:rPr>
          <w:rFonts w:ascii="Arial" w:hAnsi="Arial" w:cs="Arial"/>
          <w:color w:val="FF0000"/>
        </w:rPr>
        <w:t>.</w:t>
      </w:r>
      <w:r w:rsidR="00AF7292" w:rsidRPr="00AF7292">
        <w:rPr>
          <w:rFonts w:ascii="Arial" w:hAnsi="Arial" w:cs="Arial"/>
        </w:rPr>
        <w:t xml:space="preserve">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1B52D3" w:rsidRPr="00F837D5" w:rsidRDefault="00F837D5" w:rsidP="00F837D5">
      <w:pPr>
        <w:pStyle w:val="a5"/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proofErr w:type="spellStart"/>
      <w:r w:rsidRPr="00F837D5">
        <w:rPr>
          <w:rFonts w:ascii="Arial" w:hAnsi="Arial" w:cs="Arial"/>
          <w:highlight w:val="yellow"/>
        </w:rPr>
        <w:t>н</w:t>
      </w:r>
      <w:proofErr w:type="spellEnd"/>
      <w:r w:rsidR="00AF7292" w:rsidRPr="00F837D5">
        <w:rPr>
          <w:rFonts w:ascii="Arial" w:hAnsi="Arial" w:cs="Arial"/>
          <w:highlight w:val="yellow"/>
        </w:rPr>
        <w:t>)</w:t>
      </w:r>
      <w:r w:rsidR="00AF7292" w:rsidRPr="00F837D5">
        <w:rPr>
          <w:rFonts w:ascii="Arial" w:hAnsi="Arial" w:cs="Arial"/>
        </w:rPr>
        <w:t xml:space="preserve"> Правительством Российской Федерации могут устанавливаться помимо предусмотренных настоящим пунктом иные документы, необходимые для получения разрешения на ввод в эксплуатацию, в целях получения в полном объеме сведений, необходимых для постановки объекта капитального строите</w:t>
      </w:r>
      <w:r>
        <w:rPr>
          <w:rFonts w:ascii="Arial" w:hAnsi="Arial" w:cs="Arial"/>
        </w:rPr>
        <w:t>льства на государственный учет»</w:t>
      </w:r>
      <w:r w:rsidRPr="00F837D5">
        <w:rPr>
          <w:rFonts w:ascii="Arial" w:hAnsi="Arial" w:cs="Arial"/>
        </w:rPr>
        <w:t>;</w:t>
      </w:r>
    </w:p>
    <w:p w:rsidR="00E96D32" w:rsidRDefault="00F837D5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96D32">
        <w:rPr>
          <w:rFonts w:ascii="Arial" w:hAnsi="Arial" w:cs="Arial"/>
        </w:rPr>
        <w:t>Пункт 38 административного регламента изложить в следующей редакции:</w:t>
      </w:r>
    </w:p>
    <w:p w:rsidR="00E96D32" w:rsidRDefault="00E96D32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«38. Для получения муниципальной услуги заявитель вправе по собственной инициативе представить в Уполномоченный орган, филиал ГАУ «МФЦ» следующие документы:</w:t>
      </w:r>
    </w:p>
    <w:p w:rsidR="00E96D32" w:rsidRPr="002D1A97" w:rsidRDefault="00E96D32" w:rsidP="00E96D32">
      <w:pPr>
        <w:tabs>
          <w:tab w:val="left" w:pos="709"/>
        </w:tabs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а) </w:t>
      </w:r>
      <w:r w:rsidRPr="00AF7292">
        <w:rPr>
          <w:rFonts w:ascii="Arial" w:hAnsi="Arial" w:cs="Arial"/>
        </w:rPr>
        <w:t>градостроительный план земельного участка или (в случае строительства, реконструкции линейного объекта) проект планировки территории и проект межевания территории (представляются по желанию заявителя)</w:t>
      </w:r>
      <w:r>
        <w:rPr>
          <w:rFonts w:ascii="Arial" w:hAnsi="Arial" w:cs="Arial"/>
        </w:rPr>
        <w:t xml:space="preserve">, </w:t>
      </w:r>
      <w:r w:rsidRPr="002D1A97">
        <w:rPr>
          <w:rFonts w:ascii="Arial" w:hAnsi="Arial" w:cs="Arial"/>
          <w:color w:val="FF0000"/>
          <w:shd w:val="clear" w:color="auto" w:fill="FFFFFF"/>
        </w:rPr>
        <w:t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2D1A97">
        <w:rPr>
          <w:rFonts w:ascii="Arial" w:hAnsi="Arial" w:cs="Arial"/>
          <w:color w:val="FF0000"/>
        </w:rPr>
        <w:t>;</w:t>
      </w:r>
    </w:p>
    <w:p w:rsidR="00E96D32" w:rsidRDefault="00E96D32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разрешение на строительство</w:t>
      </w:r>
      <w:r w:rsidRPr="0086561B">
        <w:rPr>
          <w:rFonts w:ascii="Arial" w:hAnsi="Arial" w:cs="Arial"/>
        </w:rPr>
        <w:t>;</w:t>
      </w:r>
    </w:p>
    <w:p w:rsidR="00E96D32" w:rsidRPr="00AF7292" w:rsidRDefault="00E96D32" w:rsidP="00E96D3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AF7292">
        <w:rPr>
          <w:rFonts w:ascii="Arial" w:hAnsi="Arial" w:cs="Arial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>
        <w:rPr>
          <w:rFonts w:ascii="Arial" w:hAnsi="Arial" w:cs="Arial"/>
        </w:rPr>
        <w:t xml:space="preserve"> </w:t>
      </w:r>
      <w:r w:rsidRPr="002D1A97">
        <w:rPr>
          <w:rFonts w:ascii="Arial" w:hAnsi="Arial" w:cs="Arial"/>
          <w:color w:val="FF0000"/>
        </w:rPr>
        <w:t>в соответствии с частью 1 статьи 54 Градостроительного кодекса</w:t>
      </w:r>
      <w:r>
        <w:rPr>
          <w:rFonts w:ascii="Arial" w:hAnsi="Arial" w:cs="Arial"/>
          <w:color w:val="FF0000"/>
        </w:rPr>
        <w:t xml:space="preserve"> Российской Федерации</w:t>
      </w:r>
      <w:r w:rsidRPr="002D1A97">
        <w:rPr>
          <w:rFonts w:ascii="Arial" w:hAnsi="Arial" w:cs="Arial"/>
        </w:rPr>
        <w:t>)</w:t>
      </w:r>
      <w:r w:rsidRPr="00AF7292">
        <w:rPr>
          <w:rFonts w:ascii="Arial" w:hAnsi="Arial" w:cs="Arial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(представляется по желанию заявителя);</w:t>
      </w:r>
    </w:p>
    <w:p w:rsidR="00E96D32" w:rsidRPr="006007EE" w:rsidRDefault="00E96D32" w:rsidP="00E96D3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г) </w:t>
      </w:r>
      <w:r w:rsidRPr="006007EE">
        <w:rPr>
          <w:rFonts w:ascii="Arial" w:hAnsi="Arial" w:cs="Arial"/>
          <w:color w:val="000000" w:themeColor="text1"/>
        </w:rPr>
        <w:t xml:space="preserve">заключение </w:t>
      </w:r>
      <w:r w:rsidRPr="006007EE">
        <w:rPr>
          <w:rFonts w:ascii="Arial" w:hAnsi="Arial" w:cs="Arial"/>
          <w:color w:val="FF0000"/>
        </w:rPr>
        <w:t>уполномоченного на осуществление федерального государственного экологического надзора федерального органа исполнительной власти (далее - орган федерального государственного экологического надзора), выдаваемое</w:t>
      </w:r>
      <w:r w:rsidRPr="006007EE">
        <w:rPr>
          <w:rFonts w:ascii="Arial" w:hAnsi="Arial" w:cs="Arial"/>
          <w:color w:val="000000" w:themeColor="text1"/>
        </w:rPr>
        <w:t xml:space="preserve"> в случаях, предусмотренных частью 7 статьи 54 Градостроительного кодекса Российской Федерации (представляется по желанию заявителя);</w:t>
      </w:r>
    </w:p>
    <w:p w:rsidR="00E96D32" w:rsidRDefault="00E96D32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="00AD083A">
        <w:rPr>
          <w:rFonts w:ascii="Arial" w:hAnsi="Arial" w:cs="Arial"/>
        </w:rPr>
        <w:t>в случае если 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AD083A" w:rsidRPr="00AF7292" w:rsidRDefault="00AD083A" w:rsidP="00AD083A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751A">
        <w:rPr>
          <w:rFonts w:ascii="Arial" w:hAnsi="Arial" w:cs="Arial"/>
          <w:color w:val="000000" w:themeColor="text1"/>
          <w:shd w:val="clear" w:color="auto" w:fill="FFFFFF"/>
        </w:rPr>
        <w:t xml:space="preserve">правоустанавливающие документы на земельный участок, </w:t>
      </w:r>
      <w:r w:rsidRPr="002D1A97">
        <w:rPr>
          <w:rFonts w:ascii="Arial" w:hAnsi="Arial" w:cs="Arial"/>
          <w:color w:val="FF0000"/>
          <w:shd w:val="clear" w:color="auto" w:fill="FFFFFF"/>
        </w:rPr>
        <w:t>в том числе соглашение об установлении сервитута, решение об установлении публичного сервитута</w:t>
      </w:r>
      <w:r w:rsidRPr="009C751A">
        <w:rPr>
          <w:rFonts w:ascii="Arial" w:hAnsi="Arial" w:cs="Arial"/>
          <w:color w:val="000000" w:themeColor="text1"/>
        </w:rPr>
        <w:t>;</w:t>
      </w:r>
    </w:p>
    <w:p w:rsidR="00114437" w:rsidRPr="00AF7292" w:rsidRDefault="00114437" w:rsidP="0011443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F7292">
        <w:rPr>
          <w:rFonts w:ascii="Arial" w:hAnsi="Arial" w:cs="Arial"/>
        </w:rPr>
        <w:t>акт приемки объекта капитального строительства (в случае осуществления строительства, реконструкции на основании договора</w:t>
      </w:r>
      <w:r>
        <w:rPr>
          <w:rFonts w:ascii="Arial" w:hAnsi="Arial" w:cs="Arial"/>
        </w:rPr>
        <w:t xml:space="preserve"> </w:t>
      </w:r>
      <w:r w:rsidRPr="002D1A97">
        <w:rPr>
          <w:rFonts w:ascii="Arial" w:hAnsi="Arial" w:cs="Arial"/>
          <w:color w:val="FF0000"/>
          <w:shd w:val="clear" w:color="auto" w:fill="FFFFFF"/>
        </w:rPr>
        <w:t>строительного подряда</w:t>
      </w:r>
      <w:r w:rsidRPr="002D1A97">
        <w:rPr>
          <w:rFonts w:ascii="Arial" w:hAnsi="Arial" w:cs="Arial"/>
          <w:color w:val="000000" w:themeColor="text1"/>
        </w:rPr>
        <w:t>)</w:t>
      </w:r>
      <w:r w:rsidRPr="00AF7292">
        <w:rPr>
          <w:rFonts w:ascii="Arial" w:hAnsi="Arial" w:cs="Arial"/>
        </w:rPr>
        <w:t>;</w:t>
      </w:r>
    </w:p>
    <w:p w:rsidR="00114437" w:rsidRPr="00AF7292" w:rsidRDefault="00114437" w:rsidP="0011443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B0249">
        <w:rPr>
          <w:rFonts w:ascii="Arial" w:hAnsi="Arial" w:cs="Arial"/>
        </w:rPr>
        <w:t xml:space="preserve"> </w:t>
      </w:r>
      <w:r w:rsidRPr="002D1A97">
        <w:rPr>
          <w:rFonts w:ascii="Arial" w:hAnsi="Arial" w:cs="Arial"/>
          <w:color w:val="FF0000"/>
        </w:rPr>
        <w:t>акт,</w:t>
      </w:r>
      <w:r w:rsidRPr="00AF7292">
        <w:rPr>
          <w:rFonts w:ascii="Arial" w:hAnsi="Arial" w:cs="Arial"/>
        </w:rPr>
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</w:t>
      </w:r>
      <w:r w:rsidRPr="00AF7292">
        <w:rPr>
          <w:rFonts w:ascii="Arial" w:hAnsi="Arial" w:cs="Arial"/>
        </w:rPr>
        <w:lastRenderedPageBreak/>
        <w:t xml:space="preserve">лицом, осуществляющим строительный контроль, в случае осуществления строительного </w:t>
      </w:r>
      <w:r>
        <w:rPr>
          <w:rFonts w:ascii="Arial" w:hAnsi="Arial" w:cs="Arial"/>
        </w:rPr>
        <w:t>контроля на основании договора)</w:t>
      </w:r>
      <w:r w:rsidRPr="00AF7292">
        <w:rPr>
          <w:rFonts w:ascii="Arial" w:hAnsi="Arial" w:cs="Arial"/>
        </w:rPr>
        <w:t>;</w:t>
      </w:r>
    </w:p>
    <w:p w:rsidR="00114437" w:rsidRPr="00AF7292" w:rsidRDefault="000B0249" w:rsidP="00114437">
      <w:pPr>
        <w:tabs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4437" w:rsidRPr="00AF7292">
        <w:rPr>
          <w:rFonts w:ascii="Arial" w:hAnsi="Arial" w:cs="Arial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>
        <w:rPr>
          <w:rFonts w:ascii="Arial" w:hAnsi="Arial" w:cs="Arial"/>
        </w:rPr>
        <w:t>го обеспечения (при их наличии)</w:t>
      </w:r>
      <w:r w:rsidR="00114437" w:rsidRPr="00AF7292">
        <w:rPr>
          <w:rFonts w:ascii="Arial" w:hAnsi="Arial" w:cs="Arial"/>
        </w:rPr>
        <w:t>;</w:t>
      </w:r>
    </w:p>
    <w:p w:rsidR="00AD083A" w:rsidRPr="000B0249" w:rsidRDefault="000B0249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B0249">
        <w:rPr>
          <w:rFonts w:ascii="Arial" w:hAnsi="Arial" w:cs="Arial"/>
          <w:color w:val="000000" w:themeColor="text1"/>
        </w:rPr>
        <w:t xml:space="preserve">- </w:t>
      </w:r>
      <w:r w:rsidRPr="000B0249">
        <w:rPr>
          <w:rFonts w:ascii="Arial" w:hAnsi="Arial" w:cs="Arial"/>
          <w:color w:val="000000" w:themeColor="text1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B0249" w:rsidRPr="00E96D32" w:rsidRDefault="000B0249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color w:val="22272F"/>
          <w:sz w:val="34"/>
          <w:szCs w:val="34"/>
          <w:shd w:val="clear" w:color="auto" w:fill="FFFFFF"/>
        </w:rPr>
        <w:t xml:space="preserve">- </w:t>
      </w:r>
      <w:r w:rsidRPr="00AF7292">
        <w:rPr>
          <w:rFonts w:ascii="Arial" w:hAnsi="Arial" w:cs="Arial"/>
        </w:rPr>
        <w:t>технический план объекта капитального строительства, подготовленный в соответствии с Федеральным законом </w:t>
      </w:r>
      <w:r>
        <w:rPr>
          <w:rFonts w:ascii="Arial" w:hAnsi="Arial" w:cs="Arial"/>
        </w:rPr>
        <w:t xml:space="preserve"> </w:t>
      </w:r>
      <w:r w:rsidRPr="00F837D5">
        <w:rPr>
          <w:rFonts w:ascii="Arial" w:hAnsi="Arial" w:cs="Arial"/>
          <w:color w:val="FF0000"/>
        </w:rPr>
        <w:t>от 13 июля 2015 года N 218-ФЗ «О государственной регистрации недвижимости».</w:t>
      </w:r>
    </w:p>
    <w:p w:rsidR="00F837D5" w:rsidRDefault="001717B1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 xml:space="preserve">1.3. </w:t>
      </w:r>
      <w:r w:rsidR="00F837D5">
        <w:rPr>
          <w:rFonts w:ascii="Arial" w:hAnsi="Arial" w:cs="Arial"/>
        </w:rPr>
        <w:t xml:space="preserve">Наименование раздела </w:t>
      </w:r>
      <w:r w:rsidR="00F837D5">
        <w:rPr>
          <w:rFonts w:ascii="Arial" w:hAnsi="Arial" w:cs="Arial"/>
          <w:lang w:val="en-US"/>
        </w:rPr>
        <w:t>V</w:t>
      </w:r>
      <w:r w:rsidR="00F837D5">
        <w:rPr>
          <w:rFonts w:ascii="Arial" w:hAnsi="Arial" w:cs="Arial"/>
        </w:rPr>
        <w:t xml:space="preserve"> административного регламента дополнить словами: </w:t>
      </w:r>
      <w:r w:rsidR="00F837D5" w:rsidRPr="00EB6571">
        <w:rPr>
          <w:rFonts w:ascii="Arial" w:hAnsi="Arial" w:cs="Arial"/>
          <w:color w:val="000000" w:themeColor="text1"/>
        </w:rPr>
        <w:t>«</w:t>
      </w:r>
      <w:r w:rsidR="00EB6571" w:rsidRPr="00EB6571">
        <w:rPr>
          <w:rFonts w:ascii="Arial" w:hAnsi="Arial" w:cs="Arial"/>
          <w:bCs/>
          <w:color w:val="000000" w:themeColor="text1"/>
          <w:shd w:val="clear" w:color="auto" w:fill="FFFFFF"/>
        </w:rPr>
        <w:t>многофункционального центра, работника многофункционального центра, а также организаций, предусмотренных частью 1.1 статьи 16  Федерального закона</w:t>
      </w:r>
      <w:r w:rsidR="009C7AD2">
        <w:rPr>
          <w:rFonts w:ascii="Arial" w:hAnsi="Arial" w:cs="Arial"/>
          <w:bCs/>
          <w:color w:val="000000" w:themeColor="text1"/>
          <w:shd w:val="clear" w:color="auto" w:fill="FFFFFF"/>
        </w:rPr>
        <w:t xml:space="preserve"> №210-ФЗ</w:t>
      </w:r>
      <w:r w:rsidR="00EB6571" w:rsidRPr="00EB6571">
        <w:rPr>
          <w:rFonts w:ascii="Arial" w:hAnsi="Arial" w:cs="Arial"/>
          <w:bCs/>
          <w:color w:val="000000" w:themeColor="text1"/>
          <w:shd w:val="clear" w:color="auto" w:fill="FFFFFF"/>
        </w:rPr>
        <w:t>, или их работников</w:t>
      </w:r>
      <w:r w:rsidR="009C7AD2">
        <w:rPr>
          <w:rFonts w:ascii="Arial" w:hAnsi="Arial" w:cs="Arial"/>
          <w:bCs/>
          <w:color w:val="000000" w:themeColor="text1"/>
          <w:shd w:val="clear" w:color="auto" w:fill="FFFFFF"/>
        </w:rPr>
        <w:t>»</w:t>
      </w:r>
      <w:r w:rsidR="009C7AD2" w:rsidRPr="004F4EEA">
        <w:rPr>
          <w:rFonts w:ascii="Arial" w:hAnsi="Arial" w:cs="Arial"/>
          <w:bCs/>
          <w:color w:val="000000" w:themeColor="text1"/>
          <w:shd w:val="clear" w:color="auto" w:fill="FFFFFF"/>
        </w:rPr>
        <w:t>;</w:t>
      </w:r>
    </w:p>
    <w:p w:rsidR="009C7AD2" w:rsidRDefault="001717B1" w:rsidP="009C7AD2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hd w:val="clear" w:color="auto" w:fill="FFFFFF"/>
        </w:rPr>
        <w:t>1.4</w:t>
      </w:r>
      <w:r w:rsidR="009C7AD2">
        <w:rPr>
          <w:rFonts w:ascii="Arial" w:hAnsi="Arial" w:cs="Arial"/>
          <w:bCs/>
          <w:color w:val="000000" w:themeColor="text1"/>
          <w:shd w:val="clear" w:color="auto" w:fill="FFFFFF"/>
        </w:rPr>
        <w:t xml:space="preserve">. в пунктах 145 и 146 раздела </w:t>
      </w:r>
      <w:r w:rsidR="009C7AD2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V</w:t>
      </w:r>
      <w:r w:rsidR="009C7AD2">
        <w:rPr>
          <w:rFonts w:ascii="Arial" w:hAnsi="Arial" w:cs="Arial"/>
          <w:bCs/>
          <w:color w:val="000000" w:themeColor="text1"/>
          <w:shd w:val="clear" w:color="auto" w:fill="FFFFFF"/>
        </w:rPr>
        <w:t xml:space="preserve"> административного регламента после слов «муниципальных служащих» дополнить словами </w:t>
      </w:r>
      <w:r w:rsidR="009C7AD2" w:rsidRPr="00EB6571">
        <w:rPr>
          <w:rFonts w:ascii="Arial" w:hAnsi="Arial" w:cs="Arial"/>
          <w:color w:val="000000" w:themeColor="text1"/>
        </w:rPr>
        <w:t>«</w:t>
      </w:r>
      <w:r w:rsidR="009C7AD2" w:rsidRPr="00EB6571">
        <w:rPr>
          <w:rFonts w:ascii="Arial" w:hAnsi="Arial" w:cs="Arial"/>
          <w:bCs/>
          <w:color w:val="000000" w:themeColor="text1"/>
          <w:shd w:val="clear" w:color="auto" w:fill="FFFFFF"/>
        </w:rPr>
        <w:t>многофункционального центра, работника многофункционального центра, а также организаций, предусмотренных частью 1.1 статьи 16  Федерального закона</w:t>
      </w:r>
      <w:r w:rsidR="009C7AD2">
        <w:rPr>
          <w:rFonts w:ascii="Arial" w:hAnsi="Arial" w:cs="Arial"/>
          <w:bCs/>
          <w:color w:val="000000" w:themeColor="text1"/>
          <w:shd w:val="clear" w:color="auto" w:fill="FFFFFF"/>
        </w:rPr>
        <w:t xml:space="preserve"> №210-ФЗ</w:t>
      </w:r>
      <w:r w:rsidR="009C7AD2" w:rsidRPr="00EB6571">
        <w:rPr>
          <w:rFonts w:ascii="Arial" w:hAnsi="Arial" w:cs="Arial"/>
          <w:bCs/>
          <w:color w:val="000000" w:themeColor="text1"/>
          <w:shd w:val="clear" w:color="auto" w:fill="FFFFFF"/>
        </w:rPr>
        <w:t>, или их работников</w:t>
      </w:r>
      <w:r w:rsidR="009C7AD2">
        <w:rPr>
          <w:rFonts w:ascii="Arial" w:hAnsi="Arial" w:cs="Arial"/>
          <w:bCs/>
          <w:color w:val="000000" w:themeColor="text1"/>
          <w:shd w:val="clear" w:color="auto" w:fill="FFFFFF"/>
        </w:rPr>
        <w:t>»</w:t>
      </w:r>
      <w:r w:rsidR="009C7AD2" w:rsidRPr="00611DFA">
        <w:rPr>
          <w:rFonts w:ascii="Arial" w:hAnsi="Arial" w:cs="Arial"/>
          <w:bCs/>
          <w:color w:val="000000" w:themeColor="text1"/>
          <w:shd w:val="clear" w:color="auto" w:fill="FFFFFF"/>
        </w:rPr>
        <w:t>;</w:t>
      </w:r>
    </w:p>
    <w:p w:rsidR="009C7AD2" w:rsidRPr="00D77CFC" w:rsidRDefault="001717B1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611DFA" w:rsidRPr="00D77CFC">
        <w:rPr>
          <w:rFonts w:ascii="Arial" w:hAnsi="Arial" w:cs="Arial"/>
        </w:rPr>
        <w:t xml:space="preserve">.пункт 147 раздела </w:t>
      </w:r>
      <w:r w:rsidR="00611DFA" w:rsidRPr="00D77CFC">
        <w:rPr>
          <w:rFonts w:ascii="Arial" w:hAnsi="Arial" w:cs="Arial"/>
          <w:lang w:val="en-US"/>
        </w:rPr>
        <w:t>V</w:t>
      </w:r>
      <w:r w:rsidR="00611DFA" w:rsidRPr="00D77CFC">
        <w:rPr>
          <w:rFonts w:ascii="Arial" w:hAnsi="Arial" w:cs="Arial"/>
        </w:rPr>
        <w:t xml:space="preserve"> административного регламента изложить в следующей редакции:</w:t>
      </w:r>
    </w:p>
    <w:p w:rsidR="00611DFA" w:rsidRPr="00D77CFC" w:rsidRDefault="00611DFA" w:rsidP="00611DFA">
      <w:pPr>
        <w:ind w:firstLine="567"/>
        <w:jc w:val="both"/>
        <w:rPr>
          <w:rFonts w:ascii="Arial" w:hAnsi="Arial" w:cs="Arial"/>
          <w:color w:val="000000"/>
        </w:rPr>
      </w:pPr>
      <w:r w:rsidRPr="00D77CFC">
        <w:rPr>
          <w:rFonts w:ascii="Arial" w:hAnsi="Arial" w:cs="Arial"/>
        </w:rPr>
        <w:t>«</w:t>
      </w:r>
      <w:r w:rsidRPr="00D77CFC">
        <w:rPr>
          <w:rFonts w:ascii="Arial" w:hAnsi="Arial" w:cs="Arial"/>
          <w:color w:val="000000"/>
        </w:rPr>
        <w:t>147. Заявитель имеет право обратиться с жалобой в досудебном (внесудебном) порядке, в том числе в следующих случаях:</w:t>
      </w:r>
    </w:p>
    <w:p w:rsidR="00611DFA" w:rsidRPr="00D77CFC" w:rsidRDefault="00611DFA" w:rsidP="00611DFA">
      <w:pPr>
        <w:ind w:firstLine="567"/>
        <w:jc w:val="both"/>
        <w:rPr>
          <w:rFonts w:ascii="Arial" w:hAnsi="Arial" w:cs="Arial"/>
          <w:color w:val="000000"/>
        </w:rPr>
      </w:pPr>
      <w:r w:rsidRPr="00D77CFC">
        <w:rPr>
          <w:rFonts w:ascii="Arial" w:hAnsi="Arial" w:cs="Arial"/>
          <w:color w:val="000000"/>
        </w:rPr>
        <w:t xml:space="preserve">а) нарушение срока регистрации </w:t>
      </w:r>
      <w:r w:rsidRPr="00D77CFC">
        <w:rPr>
          <w:rFonts w:ascii="Arial" w:hAnsi="Arial" w:cs="Arial"/>
          <w:color w:val="FF0000"/>
        </w:rPr>
        <w:t>запроса</w:t>
      </w:r>
      <w:r w:rsidRPr="00D77CFC">
        <w:rPr>
          <w:rFonts w:ascii="Arial" w:hAnsi="Arial" w:cs="Arial"/>
          <w:color w:val="000000"/>
        </w:rPr>
        <w:t xml:space="preserve"> </w:t>
      </w:r>
      <w:r w:rsidRPr="004F4EEA">
        <w:rPr>
          <w:rFonts w:ascii="Arial" w:hAnsi="Arial" w:cs="Arial"/>
          <w:color w:val="000000" w:themeColor="text1"/>
          <w:shd w:val="clear" w:color="auto" w:fill="FFFFFF"/>
        </w:rPr>
        <w:t>о предоставлении муниципальной услуги, запроса, указанного в статье 15.1  Федерального закона</w:t>
      </w:r>
      <w:r w:rsidR="00D77CFC" w:rsidRPr="004F4EEA">
        <w:rPr>
          <w:rFonts w:ascii="Arial" w:hAnsi="Arial" w:cs="Arial"/>
          <w:color w:val="000000" w:themeColor="text1"/>
          <w:shd w:val="clear" w:color="auto" w:fill="FFFFFF"/>
        </w:rPr>
        <w:t xml:space="preserve"> №210-ФЗ</w:t>
      </w:r>
      <w:r w:rsidRPr="004F4EEA">
        <w:rPr>
          <w:rFonts w:ascii="Arial" w:hAnsi="Arial" w:cs="Arial"/>
          <w:color w:val="000000" w:themeColor="text1"/>
        </w:rPr>
        <w:t>;</w:t>
      </w:r>
    </w:p>
    <w:p w:rsidR="00611DFA" w:rsidRPr="00D77CFC" w:rsidRDefault="00611DFA" w:rsidP="00611DFA">
      <w:pPr>
        <w:ind w:firstLine="567"/>
        <w:jc w:val="both"/>
        <w:rPr>
          <w:rFonts w:ascii="Arial" w:hAnsi="Arial" w:cs="Arial"/>
          <w:color w:val="FF0000"/>
        </w:rPr>
      </w:pPr>
      <w:r w:rsidRPr="00D77CFC">
        <w:rPr>
          <w:rFonts w:ascii="Arial" w:hAnsi="Arial" w:cs="Arial"/>
          <w:color w:val="FF0000"/>
        </w:rPr>
        <w:t xml:space="preserve">б) </w:t>
      </w:r>
      <w:r w:rsidR="00D77CFC" w:rsidRPr="00D77CFC">
        <w:rPr>
          <w:rFonts w:ascii="Arial" w:hAnsi="Arial" w:cs="Arial"/>
          <w:color w:val="FF0000"/>
          <w:shd w:val="clear" w:color="auto" w:fill="FFFFFF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 муниципальной услуги в полном объеме в порядке, определенном частью 1.3 статьи 16  Федерального закона №210-ФЗ</w:t>
      </w:r>
      <w:r w:rsidRPr="00D77CFC">
        <w:rPr>
          <w:rFonts w:ascii="Arial" w:hAnsi="Arial" w:cs="Arial"/>
          <w:color w:val="FF0000"/>
        </w:rPr>
        <w:t>;</w:t>
      </w:r>
    </w:p>
    <w:p w:rsidR="00611DFA" w:rsidRPr="004F4EEA" w:rsidRDefault="00611DFA" w:rsidP="00611DFA">
      <w:pPr>
        <w:ind w:firstLine="567"/>
        <w:jc w:val="both"/>
        <w:rPr>
          <w:rFonts w:ascii="Arial" w:hAnsi="Arial" w:cs="Arial"/>
          <w:color w:val="FF0000"/>
        </w:rPr>
      </w:pPr>
      <w:r w:rsidRPr="004F4EEA">
        <w:rPr>
          <w:rFonts w:ascii="Arial" w:hAnsi="Arial" w:cs="Arial"/>
          <w:color w:val="000000" w:themeColor="text1"/>
        </w:rPr>
        <w:t>в)</w:t>
      </w:r>
      <w:r w:rsidRPr="004F4EEA">
        <w:rPr>
          <w:rFonts w:ascii="Arial" w:hAnsi="Arial" w:cs="Arial"/>
          <w:color w:val="FF0000"/>
        </w:rPr>
        <w:t xml:space="preserve"> </w:t>
      </w:r>
      <w:r w:rsidR="004F4EEA" w:rsidRPr="004F4EEA">
        <w:rPr>
          <w:rFonts w:ascii="Arial" w:hAnsi="Arial" w:cs="Arial"/>
          <w:color w:val="FF0000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</w:t>
      </w:r>
      <w:r w:rsidR="009D7D5E">
        <w:rPr>
          <w:rFonts w:ascii="Arial" w:hAnsi="Arial" w:cs="Arial"/>
          <w:color w:val="FF0000"/>
          <w:shd w:val="clear" w:color="auto" w:fill="FFFFFF"/>
        </w:rPr>
        <w:t>ля предоставления</w:t>
      </w:r>
      <w:r w:rsidR="004F4EEA" w:rsidRPr="004F4EEA">
        <w:rPr>
          <w:rFonts w:ascii="Arial" w:hAnsi="Arial" w:cs="Arial"/>
          <w:color w:val="FF0000"/>
          <w:shd w:val="clear" w:color="auto" w:fill="FFFFFF"/>
        </w:rPr>
        <w:t xml:space="preserve"> муниципальной услуги</w:t>
      </w:r>
      <w:r w:rsidRPr="004F4EEA">
        <w:rPr>
          <w:rFonts w:ascii="Arial" w:hAnsi="Arial" w:cs="Arial"/>
          <w:color w:val="FF0000"/>
        </w:rPr>
        <w:t>;</w:t>
      </w:r>
    </w:p>
    <w:p w:rsidR="00611DFA" w:rsidRPr="00EB03AA" w:rsidRDefault="00611DFA" w:rsidP="00611DFA">
      <w:pPr>
        <w:ind w:firstLine="567"/>
        <w:jc w:val="both"/>
        <w:rPr>
          <w:rFonts w:ascii="Arial" w:hAnsi="Arial" w:cs="Arial"/>
          <w:color w:val="000000"/>
        </w:rPr>
      </w:pPr>
      <w:r w:rsidRPr="00EB03AA">
        <w:rPr>
          <w:rFonts w:ascii="Arial" w:hAnsi="Arial" w:cs="Arial"/>
          <w:color w:val="00000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11DFA" w:rsidRPr="008E0DAD" w:rsidRDefault="00611DFA" w:rsidP="00611DFA">
      <w:pPr>
        <w:ind w:firstLine="567"/>
        <w:jc w:val="both"/>
        <w:rPr>
          <w:rFonts w:ascii="Arial" w:hAnsi="Arial" w:cs="Arial"/>
          <w:color w:val="FF0000"/>
        </w:rPr>
      </w:pPr>
      <w:proofErr w:type="spellStart"/>
      <w:r w:rsidRPr="00EB03AA">
        <w:rPr>
          <w:rFonts w:ascii="Arial" w:hAnsi="Arial" w:cs="Arial"/>
          <w:color w:val="000000" w:themeColor="text1"/>
        </w:rPr>
        <w:t>д</w:t>
      </w:r>
      <w:proofErr w:type="spellEnd"/>
      <w:r w:rsidRPr="00EB03AA">
        <w:rPr>
          <w:rFonts w:ascii="Arial" w:hAnsi="Arial" w:cs="Arial"/>
          <w:color w:val="000000" w:themeColor="text1"/>
        </w:rPr>
        <w:t xml:space="preserve">) </w:t>
      </w:r>
      <w:r w:rsidR="00EB03AA" w:rsidRPr="008E0DAD">
        <w:rPr>
          <w:rFonts w:ascii="Arial" w:hAnsi="Arial" w:cs="Arial"/>
          <w:color w:val="FF0000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EB03AA" w:rsidRPr="008E0DAD">
        <w:rPr>
          <w:rFonts w:ascii="Arial" w:hAnsi="Arial" w:cs="Arial"/>
          <w:color w:val="FF0000"/>
          <w:shd w:val="clear" w:color="auto" w:fill="FFFFFF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настоящего Федерального закона;</w:t>
      </w:r>
    </w:p>
    <w:p w:rsidR="00611DFA" w:rsidRPr="008E0DAD" w:rsidRDefault="00611DFA" w:rsidP="00611DFA">
      <w:pPr>
        <w:ind w:firstLine="567"/>
        <w:jc w:val="both"/>
        <w:rPr>
          <w:rFonts w:ascii="Arial" w:hAnsi="Arial" w:cs="Arial"/>
          <w:color w:val="FF0000"/>
        </w:rPr>
      </w:pPr>
      <w:r w:rsidRPr="008E0DAD">
        <w:rPr>
          <w:rFonts w:ascii="Arial" w:hAnsi="Arial" w:cs="Arial"/>
          <w:color w:val="000000"/>
        </w:rPr>
        <w:t xml:space="preserve">е) </w:t>
      </w:r>
      <w:r w:rsidR="008E0DAD" w:rsidRPr="008E0DAD">
        <w:rPr>
          <w:rFonts w:ascii="Arial" w:hAnsi="Arial" w:cs="Arial"/>
          <w:color w:val="FF0000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1DFA" w:rsidRDefault="00611DFA" w:rsidP="00611DFA">
      <w:pPr>
        <w:ind w:firstLine="567"/>
        <w:jc w:val="both"/>
        <w:rPr>
          <w:rFonts w:ascii="Arial" w:hAnsi="Arial" w:cs="Arial"/>
          <w:color w:val="FF0000"/>
          <w:shd w:val="clear" w:color="auto" w:fill="FFFFFF"/>
        </w:rPr>
      </w:pPr>
      <w:r w:rsidRPr="008E0DAD">
        <w:rPr>
          <w:rFonts w:ascii="Arial" w:hAnsi="Arial" w:cs="Arial"/>
          <w:color w:val="000000"/>
        </w:rPr>
        <w:t xml:space="preserve">ж) </w:t>
      </w:r>
      <w:r w:rsidR="008E0DAD" w:rsidRPr="008E0DAD">
        <w:rPr>
          <w:rFonts w:ascii="Arial" w:hAnsi="Arial" w:cs="Arial"/>
          <w:color w:val="FF0000"/>
          <w:shd w:val="clear" w:color="auto" w:fill="FFFFFF"/>
        </w:rPr>
        <w:t xml:space="preserve">отказ </w:t>
      </w:r>
      <w:r w:rsidR="009360D0">
        <w:rPr>
          <w:rFonts w:ascii="Arial" w:hAnsi="Arial" w:cs="Arial"/>
          <w:color w:val="FF0000"/>
          <w:shd w:val="clear" w:color="auto" w:fill="FFFFFF"/>
        </w:rPr>
        <w:t>Уполномоченного органа</w:t>
      </w:r>
      <w:r w:rsidR="008E0DAD" w:rsidRPr="008E0DAD">
        <w:rPr>
          <w:rFonts w:ascii="Arial" w:hAnsi="Arial" w:cs="Arial"/>
          <w:color w:val="FF0000"/>
          <w:shd w:val="clear" w:color="auto" w:fill="FFFFFF"/>
        </w:rPr>
        <w:t xml:space="preserve">, должностного лица </w:t>
      </w:r>
      <w:r w:rsidR="009360D0">
        <w:rPr>
          <w:rFonts w:ascii="Arial" w:hAnsi="Arial" w:cs="Arial"/>
          <w:color w:val="FF0000"/>
          <w:shd w:val="clear" w:color="auto" w:fill="FFFFFF"/>
        </w:rPr>
        <w:t xml:space="preserve">Уполномоченного </w:t>
      </w:r>
      <w:r w:rsidR="008E0DAD" w:rsidRPr="008E0DAD">
        <w:rPr>
          <w:rFonts w:ascii="Arial" w:hAnsi="Arial" w:cs="Arial"/>
          <w:color w:val="FF0000"/>
          <w:shd w:val="clear" w:color="auto" w:fill="FFFFFF"/>
        </w:rPr>
        <w:t>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 Федерального закона №210-ФЗ,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 муниципальных услуг в полном объеме в порядке, определенном частью 1.3 статьи 16 Федерального закона №210-ФЗ;</w:t>
      </w:r>
    </w:p>
    <w:p w:rsidR="008E0DAD" w:rsidRDefault="008E0DAD" w:rsidP="00611DFA">
      <w:pPr>
        <w:ind w:firstLine="567"/>
        <w:jc w:val="both"/>
        <w:rPr>
          <w:rFonts w:ascii="Arial" w:hAnsi="Arial" w:cs="Arial"/>
          <w:color w:val="FF0000"/>
          <w:shd w:val="clear" w:color="auto" w:fill="FFFFFF"/>
        </w:rPr>
      </w:pPr>
      <w:proofErr w:type="spellStart"/>
      <w:r w:rsidRPr="008E0DAD">
        <w:rPr>
          <w:rFonts w:ascii="Arial" w:hAnsi="Arial" w:cs="Arial"/>
          <w:color w:val="FF0000"/>
          <w:highlight w:val="yellow"/>
          <w:shd w:val="clear" w:color="auto" w:fill="FFFFFF"/>
        </w:rPr>
        <w:t>з</w:t>
      </w:r>
      <w:proofErr w:type="spellEnd"/>
      <w:r w:rsidRPr="008E0DAD">
        <w:rPr>
          <w:rFonts w:ascii="Arial" w:hAnsi="Arial" w:cs="Arial"/>
          <w:color w:val="FF0000"/>
          <w:highlight w:val="yellow"/>
          <w:shd w:val="clear" w:color="auto" w:fill="FFFFFF"/>
        </w:rPr>
        <w:t>)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8E0DAD">
        <w:rPr>
          <w:rFonts w:ascii="Arial" w:hAnsi="Arial" w:cs="Arial"/>
          <w:color w:val="FF0000"/>
          <w:shd w:val="clear" w:color="auto" w:fill="FFFFFF"/>
        </w:rPr>
        <w:t>нарушение срока или порядка выдачи документов по результатам предоставления  муниципальной услуги;</w:t>
      </w:r>
    </w:p>
    <w:p w:rsidR="008E0DAD" w:rsidRDefault="008E0DAD" w:rsidP="00611DFA">
      <w:pPr>
        <w:ind w:firstLine="567"/>
        <w:jc w:val="both"/>
        <w:rPr>
          <w:rFonts w:ascii="Arial" w:hAnsi="Arial" w:cs="Arial"/>
          <w:color w:val="FF0000"/>
          <w:shd w:val="clear" w:color="auto" w:fill="FFFFFF"/>
        </w:rPr>
      </w:pPr>
      <w:r w:rsidRPr="008E0DAD">
        <w:rPr>
          <w:rFonts w:ascii="Arial" w:hAnsi="Arial" w:cs="Arial"/>
          <w:color w:val="FF0000"/>
          <w:highlight w:val="yellow"/>
          <w:shd w:val="clear" w:color="auto" w:fill="FFFFFF"/>
        </w:rPr>
        <w:t>и)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D65B90">
        <w:rPr>
          <w:rFonts w:ascii="Arial" w:hAnsi="Arial" w:cs="Arial"/>
          <w:color w:val="FF0000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</w:t>
      </w:r>
      <w:r w:rsidR="00D65B90" w:rsidRPr="00D65B90">
        <w:rPr>
          <w:rFonts w:ascii="Arial" w:hAnsi="Arial" w:cs="Arial"/>
          <w:color w:val="FF0000"/>
          <w:shd w:val="clear" w:color="auto" w:fill="FFFFFF"/>
        </w:rPr>
        <w:t>Федерального закона №210-ФЗ</w:t>
      </w:r>
      <w:r w:rsidRPr="00D65B90">
        <w:rPr>
          <w:rFonts w:ascii="Arial" w:hAnsi="Arial" w:cs="Arial"/>
          <w:color w:val="FF0000"/>
          <w:shd w:val="clear" w:color="auto" w:fill="FFFFFF"/>
        </w:rPr>
        <w:t xml:space="preserve">; </w:t>
      </w:r>
    </w:p>
    <w:p w:rsidR="00D65B90" w:rsidRPr="00D65B90" w:rsidRDefault="00D65B90" w:rsidP="00611DFA">
      <w:pPr>
        <w:ind w:firstLine="567"/>
        <w:jc w:val="both"/>
        <w:rPr>
          <w:rFonts w:ascii="Arial" w:hAnsi="Arial" w:cs="Arial"/>
          <w:color w:val="FF0000"/>
        </w:rPr>
      </w:pPr>
      <w:r w:rsidRPr="00D65B90">
        <w:rPr>
          <w:rFonts w:ascii="Arial" w:hAnsi="Arial" w:cs="Arial"/>
          <w:color w:val="FF0000"/>
          <w:highlight w:val="yellow"/>
          <w:shd w:val="clear" w:color="auto" w:fill="FFFFFF"/>
        </w:rPr>
        <w:t>к)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D65B90">
        <w:rPr>
          <w:rFonts w:ascii="Arial" w:hAnsi="Arial" w:cs="Arial"/>
          <w:color w:val="FF0000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Федерального закона №210-ФЗ.</w:t>
      </w:r>
    </w:p>
    <w:p w:rsidR="009360D0" w:rsidRDefault="001717B1" w:rsidP="00A4116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="00D65B90" w:rsidRPr="00D65B90">
        <w:rPr>
          <w:rFonts w:ascii="Arial" w:hAnsi="Arial" w:cs="Arial"/>
          <w:color w:val="000000"/>
        </w:rPr>
        <w:t xml:space="preserve">. </w:t>
      </w:r>
      <w:r w:rsidR="009360D0">
        <w:rPr>
          <w:rFonts w:ascii="Arial" w:hAnsi="Arial" w:cs="Arial"/>
          <w:color w:val="000000"/>
        </w:rPr>
        <w:t>Пункт 148 административного регламента изложить в следующей редакции:</w:t>
      </w:r>
    </w:p>
    <w:p w:rsidR="009360D0" w:rsidRDefault="009360D0" w:rsidP="00A411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«148. </w:t>
      </w:r>
      <w:r w:rsidRPr="009360D0">
        <w:rPr>
          <w:rFonts w:ascii="Arial" w:hAnsi="Arial" w:cs="Arial"/>
        </w:rPr>
        <w:t>Жалоба подается в письменной форме на бумажном носит</w:t>
      </w:r>
      <w:r>
        <w:rPr>
          <w:rFonts w:ascii="Arial" w:hAnsi="Arial" w:cs="Arial"/>
        </w:rPr>
        <w:t>еле, в электронной форме в Уполномоченный орган</w:t>
      </w:r>
      <w:r w:rsidRPr="009360D0">
        <w:rPr>
          <w:rFonts w:ascii="Arial" w:hAnsi="Arial" w:cs="Arial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частью 1.1 статьи 16 </w:t>
      </w:r>
      <w:r w:rsidRPr="009360D0">
        <w:rPr>
          <w:rFonts w:ascii="Arial" w:hAnsi="Arial" w:cs="Arial"/>
          <w:color w:val="000000" w:themeColor="text1"/>
          <w:shd w:val="clear" w:color="auto" w:fill="FFFFFF"/>
        </w:rPr>
        <w:t>Федерального закона №210-ФЗ</w:t>
      </w:r>
      <w:r w:rsidRPr="009360D0">
        <w:rPr>
          <w:rFonts w:ascii="Arial" w:hAnsi="Arial" w:cs="Arial"/>
        </w:rPr>
        <w:t>. Жалобы на решения и действия (бездействие) руководителя</w:t>
      </w:r>
      <w:r>
        <w:rPr>
          <w:rFonts w:ascii="Arial" w:hAnsi="Arial" w:cs="Arial"/>
        </w:rPr>
        <w:t xml:space="preserve"> Уполномоченного органа</w:t>
      </w:r>
      <w:r w:rsidRPr="009360D0">
        <w:rPr>
          <w:rFonts w:ascii="Arial" w:hAnsi="Arial" w:cs="Arial"/>
        </w:rPr>
        <w:t xml:space="preserve"> подаются в вышестоящий орган (при его наличии) либо в случае его отсутствия рассматриваются </w:t>
      </w:r>
      <w:r w:rsidRPr="009360D0">
        <w:rPr>
          <w:rFonts w:ascii="Arial" w:hAnsi="Arial" w:cs="Arial"/>
        </w:rPr>
        <w:lastRenderedPageBreak/>
        <w:t xml:space="preserve">непосредственно руководителем </w:t>
      </w:r>
      <w:r>
        <w:rPr>
          <w:rFonts w:ascii="Arial" w:hAnsi="Arial" w:cs="Arial"/>
        </w:rPr>
        <w:t>Уполномоченного органа</w:t>
      </w:r>
      <w:r w:rsidRPr="009360D0">
        <w:rPr>
          <w:rFonts w:ascii="Arial" w:hAnsi="Arial" w:cs="Arial"/>
        </w:rPr>
        <w:t xml:space="preserve">. 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Arial" w:hAnsi="Arial" w:cs="Arial"/>
        </w:rPr>
        <w:t>Тверской области</w:t>
      </w:r>
      <w:r w:rsidRPr="009360D0">
        <w:rPr>
          <w:rFonts w:ascii="Arial" w:hAnsi="Arial" w:cs="Arial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9360D0">
        <w:rPr>
          <w:rFonts w:ascii="Arial" w:hAnsi="Arial" w:cs="Arial"/>
          <w:color w:val="000000" w:themeColor="text1"/>
          <w:shd w:val="clear" w:color="auto" w:fill="FFFFFF"/>
        </w:rPr>
        <w:t>Федерального закона №210-ФЗ</w:t>
      </w:r>
      <w:r w:rsidRPr="009360D0">
        <w:rPr>
          <w:rFonts w:ascii="Arial" w:hAnsi="Arial" w:cs="Arial"/>
        </w:rPr>
        <w:t>, подаются руководителям этих организаций</w:t>
      </w:r>
      <w:r>
        <w:rPr>
          <w:rFonts w:ascii="Arial" w:hAnsi="Arial" w:cs="Arial"/>
        </w:rPr>
        <w:t>»</w:t>
      </w:r>
      <w:r w:rsidRPr="009360D0">
        <w:rPr>
          <w:rFonts w:ascii="Arial" w:hAnsi="Arial" w:cs="Arial"/>
        </w:rPr>
        <w:t>;</w:t>
      </w:r>
    </w:p>
    <w:p w:rsidR="009360D0" w:rsidRDefault="001717B1" w:rsidP="00A411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9360D0">
        <w:rPr>
          <w:rFonts w:ascii="Arial" w:hAnsi="Arial" w:cs="Arial"/>
        </w:rPr>
        <w:t>. Пункт 149 административного регламента изложить в следующей редакции:</w:t>
      </w:r>
    </w:p>
    <w:p w:rsidR="009360D0" w:rsidRPr="00FD7541" w:rsidRDefault="009360D0" w:rsidP="00A41169">
      <w:pPr>
        <w:ind w:firstLine="567"/>
        <w:jc w:val="both"/>
        <w:rPr>
          <w:rFonts w:ascii="Arial" w:hAnsi="Arial" w:cs="Arial"/>
          <w:color w:val="000000" w:themeColor="text1"/>
        </w:rPr>
      </w:pPr>
      <w:r w:rsidRPr="00FD7541">
        <w:rPr>
          <w:rFonts w:ascii="Arial" w:hAnsi="Arial" w:cs="Arial"/>
          <w:color w:val="000000" w:themeColor="text1"/>
        </w:rPr>
        <w:t xml:space="preserve">«149. </w:t>
      </w:r>
      <w:r w:rsidRPr="00FD7541">
        <w:rPr>
          <w:rFonts w:ascii="Arial" w:hAnsi="Arial" w:cs="Arial"/>
          <w:color w:val="000000" w:themeColor="text1"/>
          <w:shd w:val="clear" w:color="auto" w:fill="FFFFFF"/>
        </w:rPr>
        <w:t xml:space="preserve">Жалоба на решения и действия (бездействие) </w:t>
      </w:r>
      <w:r w:rsidR="00FD7541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Уполномоченного </w:t>
      </w:r>
      <w:r w:rsidRPr="00FD7541">
        <w:rPr>
          <w:rFonts w:ascii="Arial" w:hAnsi="Arial" w:cs="Arial"/>
          <w:color w:val="000000" w:themeColor="text1"/>
          <w:shd w:val="clear" w:color="auto" w:fill="FFFFFF"/>
        </w:rPr>
        <w:t xml:space="preserve">органа, должностного лица </w:t>
      </w:r>
      <w:r w:rsidR="00FD7541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Уполномоченного </w:t>
      </w:r>
      <w:r w:rsidRPr="00FD7541">
        <w:rPr>
          <w:rFonts w:ascii="Arial" w:hAnsi="Arial" w:cs="Arial"/>
          <w:color w:val="000000" w:themeColor="text1"/>
          <w:shd w:val="clear" w:color="auto" w:fill="FFFFFF"/>
        </w:rPr>
        <w:t xml:space="preserve">органа, муниципального служащего, руководителя </w:t>
      </w:r>
      <w:r w:rsidR="00FD7541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Уполномоченного </w:t>
      </w:r>
      <w:r w:rsidR="00FD1163">
        <w:rPr>
          <w:rFonts w:ascii="Arial" w:hAnsi="Arial" w:cs="Arial"/>
          <w:color w:val="000000" w:themeColor="text1"/>
          <w:shd w:val="clear" w:color="auto" w:fill="FFFFFF"/>
        </w:rPr>
        <w:t xml:space="preserve">органа </w:t>
      </w:r>
      <w:r w:rsidRPr="00FD7541">
        <w:rPr>
          <w:rFonts w:ascii="Arial" w:hAnsi="Arial" w:cs="Arial"/>
          <w:color w:val="000000" w:themeColor="text1"/>
          <w:shd w:val="clear" w:color="auto" w:fill="FFFFFF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D1163">
        <w:rPr>
          <w:rFonts w:ascii="Arial" w:hAnsi="Arial" w:cs="Arial"/>
          <w:color w:val="000000" w:themeColor="text1"/>
          <w:shd w:val="clear" w:color="auto" w:fill="FFFFFF"/>
        </w:rPr>
        <w:t xml:space="preserve">Уполномоченного органа: </w:t>
      </w:r>
      <w:r w:rsidR="00FD1163">
        <w:rPr>
          <w:rFonts w:ascii="Arial" w:hAnsi="Arial" w:cs="Arial"/>
          <w:color w:val="000000" w:themeColor="text1"/>
          <w:shd w:val="clear" w:color="auto" w:fill="FFFFFF"/>
          <w:lang w:val="en-US"/>
        </w:rPr>
        <w:t>www</w:t>
      </w:r>
      <w:r w:rsidR="00FD1163" w:rsidRPr="00FD1163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spellStart"/>
      <w:r w:rsidR="00FD1163">
        <w:rPr>
          <w:rFonts w:ascii="Arial" w:hAnsi="Arial" w:cs="Arial"/>
          <w:color w:val="000000" w:themeColor="text1"/>
          <w:shd w:val="clear" w:color="auto" w:fill="FFFFFF"/>
          <w:lang w:val="en-US"/>
        </w:rPr>
        <w:t>zharkiadm</w:t>
      </w:r>
      <w:proofErr w:type="spellEnd"/>
      <w:r w:rsidR="00FD1163" w:rsidRPr="00FD1163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spellStart"/>
      <w:r w:rsidR="00FD1163">
        <w:rPr>
          <w:rFonts w:ascii="Arial" w:hAnsi="Arial" w:cs="Arial"/>
          <w:color w:val="000000" w:themeColor="text1"/>
          <w:shd w:val="clear" w:color="auto" w:fill="FFFFFF"/>
          <w:lang w:val="en-US"/>
        </w:rPr>
        <w:t>ru</w:t>
      </w:r>
      <w:proofErr w:type="spellEnd"/>
      <w:r w:rsidRPr="00FD7541">
        <w:rPr>
          <w:rFonts w:ascii="Arial" w:hAnsi="Arial" w:cs="Arial"/>
          <w:color w:val="000000" w:themeColor="text1"/>
          <w:shd w:val="clear" w:color="auto" w:fill="FFFFFF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 </w:t>
      </w:r>
      <w:r w:rsidR="00FD7541" w:rsidRPr="009360D0">
        <w:rPr>
          <w:rFonts w:ascii="Arial" w:hAnsi="Arial" w:cs="Arial"/>
          <w:color w:val="000000" w:themeColor="text1"/>
          <w:shd w:val="clear" w:color="auto" w:fill="FFFFFF"/>
        </w:rPr>
        <w:t>Федерального закона №210-ФЗ</w:t>
      </w:r>
      <w:r w:rsidRPr="00FD7541">
        <w:rPr>
          <w:rFonts w:ascii="Arial" w:hAnsi="Arial" w:cs="Arial"/>
          <w:color w:val="000000" w:themeColor="text1"/>
          <w:shd w:val="clear" w:color="auto" w:fill="FFFFFF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FD7541">
        <w:rPr>
          <w:rFonts w:ascii="Arial" w:hAnsi="Arial" w:cs="Arial"/>
          <w:color w:val="000000" w:themeColor="text1"/>
        </w:rPr>
        <w:t>;</w:t>
      </w:r>
    </w:p>
    <w:p w:rsidR="00180C86" w:rsidRDefault="001717B1" w:rsidP="00A4116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</w:t>
      </w:r>
      <w:r w:rsidR="00FD1163">
        <w:rPr>
          <w:rFonts w:ascii="Arial" w:hAnsi="Arial" w:cs="Arial"/>
          <w:color w:val="000000"/>
        </w:rPr>
        <w:t xml:space="preserve">. </w:t>
      </w:r>
      <w:r w:rsidR="00D65B90" w:rsidRPr="00D65B90">
        <w:rPr>
          <w:rFonts w:ascii="Arial" w:hAnsi="Arial" w:cs="Arial"/>
          <w:color w:val="000000"/>
        </w:rPr>
        <w:t xml:space="preserve">Пункт </w:t>
      </w:r>
      <w:r w:rsidR="00A41169" w:rsidRPr="00D65B90">
        <w:rPr>
          <w:rFonts w:ascii="Arial" w:hAnsi="Arial" w:cs="Arial"/>
          <w:color w:val="000000"/>
        </w:rPr>
        <w:t>153</w:t>
      </w:r>
      <w:r w:rsidR="00D65B90" w:rsidRPr="00D65B90">
        <w:rPr>
          <w:rFonts w:ascii="Arial" w:hAnsi="Arial" w:cs="Arial"/>
          <w:color w:val="000000"/>
        </w:rPr>
        <w:t xml:space="preserve"> административного регламента изложить в следующей редакции:</w:t>
      </w:r>
      <w:r w:rsidR="00A41169" w:rsidRPr="00D65B90">
        <w:rPr>
          <w:rFonts w:ascii="Arial" w:hAnsi="Arial" w:cs="Arial"/>
          <w:color w:val="000000"/>
        </w:rPr>
        <w:t xml:space="preserve"> </w:t>
      </w:r>
    </w:p>
    <w:p w:rsidR="00A41169" w:rsidRPr="00D65B90" w:rsidRDefault="00D65B90" w:rsidP="00A41169">
      <w:pPr>
        <w:ind w:firstLine="567"/>
        <w:jc w:val="both"/>
        <w:rPr>
          <w:rFonts w:ascii="Arial" w:hAnsi="Arial" w:cs="Arial"/>
          <w:color w:val="000000"/>
        </w:rPr>
      </w:pPr>
      <w:r w:rsidRPr="00D65B90">
        <w:rPr>
          <w:rFonts w:ascii="Arial" w:hAnsi="Arial" w:cs="Arial"/>
          <w:color w:val="000000"/>
        </w:rPr>
        <w:t xml:space="preserve">«153. </w:t>
      </w:r>
      <w:r w:rsidR="00A41169" w:rsidRPr="00D65B90">
        <w:rPr>
          <w:rFonts w:ascii="Arial" w:hAnsi="Arial" w:cs="Arial"/>
          <w:color w:val="000000"/>
        </w:rPr>
        <w:t>По результатам рассмотрения жалобы принимает</w:t>
      </w:r>
      <w:r>
        <w:rPr>
          <w:rFonts w:ascii="Arial" w:hAnsi="Arial" w:cs="Arial"/>
          <w:color w:val="000000"/>
        </w:rPr>
        <w:t>ся</w:t>
      </w:r>
      <w:r w:rsidR="00A41169" w:rsidRPr="00D65B90">
        <w:rPr>
          <w:rFonts w:ascii="Arial" w:hAnsi="Arial" w:cs="Arial"/>
          <w:color w:val="000000"/>
        </w:rPr>
        <w:t xml:space="preserve"> одно из следующих решений:</w:t>
      </w:r>
    </w:p>
    <w:p w:rsidR="00A41169" w:rsidRPr="00D65B90" w:rsidRDefault="00A41169" w:rsidP="00A41169">
      <w:pPr>
        <w:ind w:firstLine="567"/>
        <w:jc w:val="both"/>
        <w:rPr>
          <w:rFonts w:ascii="Arial" w:hAnsi="Arial" w:cs="Arial"/>
          <w:color w:val="000000"/>
        </w:rPr>
      </w:pPr>
      <w:r w:rsidRPr="00D65B90">
        <w:rPr>
          <w:rFonts w:ascii="Arial" w:hAnsi="Arial" w:cs="Arial"/>
          <w:color w:val="000000"/>
        </w:rPr>
        <w:t xml:space="preserve">а) </w:t>
      </w:r>
      <w:r w:rsidR="00D65B90" w:rsidRPr="00D65B90">
        <w:rPr>
          <w:rFonts w:ascii="Arial" w:hAnsi="Arial" w:cs="Arial"/>
          <w:color w:val="FF0000"/>
        </w:rPr>
        <w:t>жалоба удовлетворяется</w:t>
      </w:r>
      <w:r w:rsidRPr="00D65B90">
        <w:rPr>
          <w:rFonts w:ascii="Arial" w:hAnsi="Arial" w:cs="Arial"/>
          <w:color w:val="000000"/>
        </w:rPr>
        <w:t xml:space="preserve">, в том числе в форме отмены принятого решения, исправления допущенных </w:t>
      </w:r>
      <w:r w:rsidRPr="00D65B90">
        <w:rPr>
          <w:rFonts w:ascii="Arial" w:hAnsi="Arial" w:cs="Arial"/>
        </w:rPr>
        <w:t>Уполномоченным органом</w:t>
      </w:r>
      <w:r w:rsidRPr="00D65B90">
        <w:rPr>
          <w:rFonts w:ascii="Arial" w:hAnsi="Arial" w:cs="Arial"/>
          <w:color w:val="000000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D65B90" w:rsidRPr="00D65B90">
        <w:rPr>
          <w:rFonts w:ascii="Arial" w:hAnsi="Arial" w:cs="Arial"/>
          <w:color w:val="FF0000"/>
          <w:shd w:val="clear" w:color="auto" w:fill="FFFFFF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D65B90">
        <w:rPr>
          <w:rFonts w:ascii="Arial" w:hAnsi="Arial" w:cs="Arial"/>
          <w:color w:val="FF0000"/>
        </w:rPr>
        <w:t>;</w:t>
      </w:r>
    </w:p>
    <w:p w:rsidR="00A41169" w:rsidRPr="00D65B90" w:rsidRDefault="00A41169" w:rsidP="00D65B90">
      <w:pPr>
        <w:ind w:firstLine="567"/>
        <w:jc w:val="both"/>
        <w:rPr>
          <w:rFonts w:ascii="Arial" w:hAnsi="Arial" w:cs="Arial"/>
        </w:rPr>
      </w:pPr>
      <w:r w:rsidRPr="00D65B90">
        <w:rPr>
          <w:rFonts w:ascii="Arial" w:hAnsi="Arial" w:cs="Arial"/>
          <w:color w:val="000000"/>
        </w:rPr>
        <w:t>б) в удовлетворении жалобы</w:t>
      </w:r>
      <w:r w:rsidRPr="00D65B90">
        <w:rPr>
          <w:rFonts w:ascii="Arial" w:hAnsi="Arial" w:cs="Arial"/>
        </w:rPr>
        <w:t xml:space="preserve"> </w:t>
      </w:r>
      <w:r w:rsidR="00D65B90" w:rsidRPr="00D65B90">
        <w:rPr>
          <w:rFonts w:ascii="Arial" w:hAnsi="Arial" w:cs="Arial"/>
          <w:color w:val="FF0000"/>
        </w:rPr>
        <w:t xml:space="preserve">отказывается </w:t>
      </w:r>
      <w:r w:rsidRPr="00D65B90">
        <w:rPr>
          <w:rFonts w:ascii="Arial" w:hAnsi="Arial" w:cs="Arial"/>
        </w:rPr>
        <w:t>в случае:</w:t>
      </w:r>
    </w:p>
    <w:p w:rsidR="00A41169" w:rsidRPr="00D65B90" w:rsidRDefault="00A41169" w:rsidP="00D65B90">
      <w:pPr>
        <w:ind w:firstLine="567"/>
        <w:jc w:val="both"/>
        <w:rPr>
          <w:rFonts w:ascii="Arial" w:hAnsi="Arial" w:cs="Arial"/>
        </w:rPr>
      </w:pPr>
      <w:r w:rsidRPr="00D65B90">
        <w:rPr>
          <w:rFonts w:ascii="Arial" w:hAnsi="Arial" w:cs="Arial"/>
        </w:rPr>
        <w:t>наличия вступившего в законную силу решения суда по жалобе о том же предмете и по тем же основаниям;</w:t>
      </w:r>
    </w:p>
    <w:p w:rsidR="00A41169" w:rsidRPr="00D65B90" w:rsidRDefault="00A41169" w:rsidP="00D65B90">
      <w:pPr>
        <w:ind w:firstLine="567"/>
        <w:jc w:val="both"/>
        <w:rPr>
          <w:rFonts w:ascii="Arial" w:hAnsi="Arial" w:cs="Arial"/>
        </w:rPr>
      </w:pPr>
      <w:r w:rsidRPr="00D65B90">
        <w:rPr>
          <w:rFonts w:ascii="Arial" w:hAnsi="Arial" w:cs="Arial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A41169" w:rsidRPr="00D65B90" w:rsidRDefault="00A41169" w:rsidP="00D65B90">
      <w:pPr>
        <w:ind w:firstLine="567"/>
        <w:jc w:val="both"/>
        <w:rPr>
          <w:rFonts w:ascii="Arial" w:hAnsi="Arial" w:cs="Arial"/>
        </w:rPr>
      </w:pPr>
      <w:r w:rsidRPr="00D65B90">
        <w:rPr>
          <w:rFonts w:ascii="Arial" w:hAnsi="Arial" w:cs="Arial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A41169" w:rsidRPr="00180C86" w:rsidRDefault="00A41169" w:rsidP="00D65B90">
      <w:pPr>
        <w:ind w:firstLine="567"/>
        <w:jc w:val="both"/>
        <w:rPr>
          <w:rFonts w:ascii="Arial" w:hAnsi="Arial" w:cs="Arial"/>
        </w:rPr>
      </w:pPr>
      <w:r w:rsidRPr="00D65B90">
        <w:rPr>
          <w:rFonts w:ascii="Arial" w:hAnsi="Arial" w:cs="Arial"/>
        </w:rPr>
        <w:t>подачи жалобы с нарушением требований к ее содержанию, установленных</w:t>
      </w:r>
      <w:r w:rsidR="00180C86">
        <w:rPr>
          <w:rFonts w:ascii="Arial" w:hAnsi="Arial" w:cs="Arial"/>
        </w:rPr>
        <w:t xml:space="preserve"> пунктом 150 настоящего раздела</w:t>
      </w:r>
      <w:r w:rsidR="00180C86" w:rsidRPr="00180C86">
        <w:rPr>
          <w:rFonts w:ascii="Arial" w:hAnsi="Arial" w:cs="Arial"/>
        </w:rPr>
        <w:t>;</w:t>
      </w:r>
    </w:p>
    <w:p w:rsidR="00611DFA" w:rsidRDefault="001717B1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180C86">
        <w:rPr>
          <w:rFonts w:ascii="Arial" w:hAnsi="Arial" w:cs="Arial"/>
        </w:rPr>
        <w:t>. Пункт 154 административного регламента исключить</w:t>
      </w:r>
      <w:r w:rsidR="00180C86" w:rsidRPr="00180C86">
        <w:rPr>
          <w:rFonts w:ascii="Arial" w:hAnsi="Arial" w:cs="Arial"/>
        </w:rPr>
        <w:t>;</w:t>
      </w:r>
    </w:p>
    <w:p w:rsidR="00180C86" w:rsidRDefault="001717B1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1.10</w:t>
      </w:r>
      <w:r w:rsidR="00180C86" w:rsidRPr="00180C86">
        <w:rPr>
          <w:rFonts w:ascii="Arial" w:hAnsi="Arial" w:cs="Arial"/>
          <w:color w:val="000000" w:themeColor="text1"/>
        </w:rPr>
        <w:t xml:space="preserve">. Дополнить административный регламент пунктами 155.1, 155.2 следующего содержания: </w:t>
      </w:r>
    </w:p>
    <w:p w:rsidR="00180C86" w:rsidRPr="00180C86" w:rsidRDefault="00180C86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FF0000"/>
          <w:shd w:val="clear" w:color="auto" w:fill="FFFFFF"/>
        </w:rPr>
      </w:pPr>
      <w:r w:rsidRPr="00180C86">
        <w:rPr>
          <w:rFonts w:ascii="Arial" w:hAnsi="Arial" w:cs="Arial"/>
          <w:color w:val="000000" w:themeColor="text1"/>
        </w:rPr>
        <w:t>«</w:t>
      </w:r>
      <w:r w:rsidRPr="00180C86">
        <w:rPr>
          <w:rFonts w:ascii="Arial" w:hAnsi="Arial" w:cs="Arial"/>
          <w:color w:val="FF0000"/>
        </w:rPr>
        <w:t xml:space="preserve">155.1 </w:t>
      </w:r>
      <w:r w:rsidRPr="00180C86">
        <w:rPr>
          <w:rFonts w:ascii="Arial" w:hAnsi="Arial" w:cs="Arial"/>
          <w:color w:val="FF0000"/>
          <w:shd w:val="clear" w:color="auto" w:fill="FFFFFF"/>
        </w:rPr>
        <w:t xml:space="preserve">В случае признания жалобы подлежащей удовлетворению в ответе заявителю, указанном в пункте 155 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180C86">
        <w:rPr>
          <w:rFonts w:ascii="Arial" w:hAnsi="Arial" w:cs="Arial"/>
          <w:color w:val="FF0000"/>
          <w:shd w:val="clear" w:color="auto" w:fill="FFFFFF"/>
        </w:rPr>
        <w:lastRenderedPageBreak/>
        <w:t>предусмотренной частью 1.1 статьи 16 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0C86" w:rsidRPr="00180C86" w:rsidRDefault="00180C86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0C86">
        <w:rPr>
          <w:rFonts w:ascii="Arial" w:hAnsi="Arial" w:cs="Arial"/>
          <w:color w:val="FF0000"/>
          <w:shd w:val="clear" w:color="auto" w:fill="FFFFFF"/>
        </w:rPr>
        <w:t>155.2 В случае признания жалобы не подлежащей удовлетворению в ответе заявителю, указанном в пункте 155 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80C86">
        <w:rPr>
          <w:rFonts w:ascii="Arial" w:hAnsi="Arial" w:cs="Arial"/>
          <w:color w:val="000000" w:themeColor="text1"/>
          <w:shd w:val="clear" w:color="auto" w:fill="FFFFFF"/>
        </w:rPr>
        <w:t>»;</w:t>
      </w:r>
    </w:p>
    <w:p w:rsidR="00180C86" w:rsidRDefault="00180C86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80C86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1717B1">
        <w:rPr>
          <w:rFonts w:ascii="Arial" w:hAnsi="Arial" w:cs="Arial"/>
          <w:color w:val="000000" w:themeColor="text1"/>
          <w:shd w:val="clear" w:color="auto" w:fill="FFFFFF"/>
        </w:rPr>
        <w:t>.11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Пункт 158 административного регламента изложить в следующей редакции: </w:t>
      </w:r>
    </w:p>
    <w:p w:rsidR="004B218A" w:rsidRPr="004B218A" w:rsidRDefault="004B218A" w:rsidP="00EB6571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</w:rPr>
      </w:pPr>
      <w:r w:rsidRPr="004B218A">
        <w:rPr>
          <w:rFonts w:ascii="Arial" w:hAnsi="Arial" w:cs="Arial"/>
          <w:color w:val="000000" w:themeColor="text1"/>
          <w:shd w:val="clear" w:color="auto" w:fill="FFFFFF"/>
        </w:rPr>
        <w:t>«158.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частью 1 настоящей статьи, незамедлительно направляют имеющиеся материалы в органы прокуратуры</w:t>
      </w:r>
      <w:r>
        <w:rPr>
          <w:rFonts w:ascii="Arial" w:hAnsi="Arial" w:cs="Arial"/>
          <w:color w:val="000000" w:themeColor="text1"/>
          <w:shd w:val="clear" w:color="auto" w:fill="FFFFFF"/>
        </w:rPr>
        <w:t>»</w:t>
      </w:r>
      <w:r w:rsidRPr="004B218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1B52D3" w:rsidRDefault="001717B1" w:rsidP="001B52D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52D3">
        <w:rPr>
          <w:rFonts w:ascii="Arial" w:hAnsi="Arial" w:cs="Arial"/>
        </w:rPr>
        <w:t xml:space="preserve">. Настоящее постановление вступает в силу </w:t>
      </w:r>
      <w:r>
        <w:rPr>
          <w:rFonts w:ascii="Arial" w:hAnsi="Arial" w:cs="Arial"/>
        </w:rPr>
        <w:t>после</w:t>
      </w:r>
      <w:r w:rsidR="001B52D3">
        <w:rPr>
          <w:rFonts w:ascii="Arial" w:hAnsi="Arial" w:cs="Arial"/>
        </w:rPr>
        <w:t xml:space="preserve"> официального обнародования на информационных стендах.</w:t>
      </w:r>
    </w:p>
    <w:p w:rsidR="001B52D3" w:rsidRDefault="001B52D3" w:rsidP="001B52D3">
      <w:pPr>
        <w:ind w:firstLine="426"/>
        <w:rPr>
          <w:rFonts w:ascii="Arial" w:hAnsi="Arial" w:cs="Arial"/>
        </w:rPr>
      </w:pPr>
    </w:p>
    <w:p w:rsidR="001B52D3" w:rsidRDefault="001B52D3" w:rsidP="001B52D3">
      <w:pPr>
        <w:ind w:firstLine="426"/>
        <w:rPr>
          <w:rFonts w:ascii="Arial" w:hAnsi="Arial" w:cs="Arial"/>
        </w:rPr>
      </w:pPr>
    </w:p>
    <w:p w:rsidR="001B52D3" w:rsidRDefault="001B52D3" w:rsidP="001B52D3">
      <w:pPr>
        <w:ind w:firstLine="426"/>
        <w:rPr>
          <w:rFonts w:ascii="Arial" w:hAnsi="Arial" w:cs="Arial"/>
        </w:rPr>
      </w:pPr>
    </w:p>
    <w:p w:rsidR="001B52D3" w:rsidRDefault="001B52D3" w:rsidP="00706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Жарковского района                                    </w:t>
      </w:r>
      <w:r w:rsidR="001717B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</w:t>
      </w:r>
      <w:r w:rsidR="001717B1">
        <w:rPr>
          <w:rFonts w:ascii="Arial" w:hAnsi="Arial" w:cs="Arial"/>
        </w:rPr>
        <w:t>А.М. Белявский</w:t>
      </w:r>
    </w:p>
    <w:p w:rsidR="001717B1" w:rsidRDefault="001717B1" w:rsidP="00706683">
      <w:pPr>
        <w:rPr>
          <w:rFonts w:ascii="Arial" w:hAnsi="Arial" w:cs="Arial"/>
        </w:rPr>
      </w:pPr>
    </w:p>
    <w:p w:rsidR="001717B1" w:rsidRDefault="001717B1" w:rsidP="00706683">
      <w:pPr>
        <w:rPr>
          <w:rFonts w:ascii="Arial" w:hAnsi="Arial" w:cs="Arial"/>
        </w:rPr>
      </w:pPr>
      <w:r>
        <w:rPr>
          <w:rFonts w:ascii="Arial" w:hAnsi="Arial" w:cs="Arial"/>
        </w:rPr>
        <w:t>Проект подготовил:</w:t>
      </w:r>
    </w:p>
    <w:p w:rsidR="001717B1" w:rsidRDefault="001717B1" w:rsidP="00706683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отдела строительства, архитектуры</w:t>
      </w:r>
    </w:p>
    <w:p w:rsidR="001717B1" w:rsidRDefault="001717B1" w:rsidP="00706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ЖКХ администрации района                                                      </w:t>
      </w:r>
      <w:r w:rsidR="00E045C6">
        <w:rPr>
          <w:rFonts w:ascii="Arial" w:hAnsi="Arial" w:cs="Arial"/>
        </w:rPr>
        <w:t xml:space="preserve">И.А. </w:t>
      </w:r>
      <w:r>
        <w:rPr>
          <w:rFonts w:ascii="Arial" w:hAnsi="Arial" w:cs="Arial"/>
        </w:rPr>
        <w:t xml:space="preserve">Журавлев </w:t>
      </w:r>
    </w:p>
    <w:p w:rsidR="001717B1" w:rsidRDefault="001717B1" w:rsidP="00706683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1717B1" w:rsidRPr="00897F8E" w:rsidRDefault="001717B1" w:rsidP="00706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юр. отдела                                  </w:t>
      </w:r>
      <w:r w:rsidR="00E045C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А Н. </w:t>
      </w:r>
      <w:proofErr w:type="spellStart"/>
      <w:r>
        <w:rPr>
          <w:rFonts w:ascii="Arial" w:hAnsi="Arial" w:cs="Arial"/>
        </w:rPr>
        <w:t>Можарова</w:t>
      </w:r>
      <w:proofErr w:type="spellEnd"/>
    </w:p>
    <w:sectPr w:rsidR="001717B1" w:rsidRPr="00897F8E" w:rsidSect="00F837D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51A3"/>
    <w:multiLevelType w:val="multilevel"/>
    <w:tmpl w:val="4D5C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97F8E"/>
    <w:rsid w:val="000B0249"/>
    <w:rsid w:val="00114437"/>
    <w:rsid w:val="001717B1"/>
    <w:rsid w:val="00180C86"/>
    <w:rsid w:val="00185FC9"/>
    <w:rsid w:val="001B52D3"/>
    <w:rsid w:val="002D1A97"/>
    <w:rsid w:val="00455104"/>
    <w:rsid w:val="004B218A"/>
    <w:rsid w:val="004B635E"/>
    <w:rsid w:val="004F4EEA"/>
    <w:rsid w:val="0051034B"/>
    <w:rsid w:val="00553CCD"/>
    <w:rsid w:val="006007EE"/>
    <w:rsid w:val="00611DFA"/>
    <w:rsid w:val="00627129"/>
    <w:rsid w:val="00706683"/>
    <w:rsid w:val="0086561B"/>
    <w:rsid w:val="00897F8E"/>
    <w:rsid w:val="008E0DAD"/>
    <w:rsid w:val="009360D0"/>
    <w:rsid w:val="00982EC6"/>
    <w:rsid w:val="009C751A"/>
    <w:rsid w:val="009C7AD2"/>
    <w:rsid w:val="009D7D5E"/>
    <w:rsid w:val="009E178A"/>
    <w:rsid w:val="00A0648E"/>
    <w:rsid w:val="00A41169"/>
    <w:rsid w:val="00A94C4F"/>
    <w:rsid w:val="00AD083A"/>
    <w:rsid w:val="00AF7292"/>
    <w:rsid w:val="00CE1C31"/>
    <w:rsid w:val="00D42EC9"/>
    <w:rsid w:val="00D65B90"/>
    <w:rsid w:val="00D77CFC"/>
    <w:rsid w:val="00E045C6"/>
    <w:rsid w:val="00E96D32"/>
    <w:rsid w:val="00EB03AA"/>
    <w:rsid w:val="00EB6571"/>
    <w:rsid w:val="00F17008"/>
    <w:rsid w:val="00F837D5"/>
    <w:rsid w:val="00FD1163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F8E"/>
    <w:pPr>
      <w:ind w:left="720"/>
      <w:contextualSpacing/>
    </w:pPr>
  </w:style>
  <w:style w:type="character" w:styleId="a6">
    <w:name w:val="Hyperlink"/>
    <w:rsid w:val="00AF7292"/>
    <w:rPr>
      <w:color w:val="0000FF"/>
      <w:u w:val="single"/>
    </w:rPr>
  </w:style>
  <w:style w:type="character" w:styleId="a7">
    <w:name w:val="Emphasis"/>
    <w:basedOn w:val="a0"/>
    <w:uiPriority w:val="20"/>
    <w:qFormat/>
    <w:rsid w:val="002D1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2018-02-02T11:32:00Z</cp:lastPrinted>
  <dcterms:created xsi:type="dcterms:W3CDTF">2019-06-20T09:31:00Z</dcterms:created>
  <dcterms:modified xsi:type="dcterms:W3CDTF">2019-06-20T11:44:00Z</dcterms:modified>
</cp:coreProperties>
</file>