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A5" w:rsidRDefault="002677A5" w:rsidP="002677A5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85775" cy="533400"/>
            <wp:effectExtent l="19050" t="0" r="9525" b="0"/>
            <wp:docPr id="1" name="Picut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7A5" w:rsidRDefault="002677A5" w:rsidP="002677A5">
      <w:pPr>
        <w:spacing w:after="339" w:line="1" w:lineRule="exact"/>
      </w:pPr>
    </w:p>
    <w:p w:rsidR="002677A5" w:rsidRDefault="002677A5" w:rsidP="002677A5">
      <w:pPr>
        <w:pStyle w:val="11"/>
        <w:keepNext/>
        <w:keepLines/>
        <w:shd w:val="clear" w:color="auto" w:fill="auto"/>
        <w:jc w:val="center"/>
      </w:pPr>
      <w:bookmarkStart w:id="0" w:name="bookmark1"/>
      <w:bookmarkStart w:id="1" w:name="bookmark0"/>
      <w:r>
        <w:t>Контрольно-ревизионная комиссия Жарковского района</w:t>
      </w:r>
      <w:bookmarkEnd w:id="0"/>
      <w:bookmarkEnd w:id="1"/>
    </w:p>
    <w:p w:rsidR="002677A5" w:rsidRDefault="002677A5" w:rsidP="002677A5">
      <w:pPr>
        <w:pStyle w:val="20"/>
        <w:shd w:val="clear" w:color="auto" w:fill="auto"/>
      </w:pPr>
      <w:r>
        <w:t>172460 Тверская область, п. Жарковский, ул. Советская д. 50, тел. (48273) 2 12 07</w:t>
      </w:r>
    </w:p>
    <w:p w:rsidR="00CA0E32" w:rsidRDefault="00CA0E32" w:rsidP="00CA0E32">
      <w:pPr>
        <w:ind w:firstLine="708"/>
        <w:jc w:val="both"/>
        <w:rPr>
          <w:rFonts w:ascii="Times New Roman" w:hAnsi="Times New Roman" w:cs="Times New Roman"/>
          <w:b/>
        </w:rPr>
      </w:pPr>
      <w:bookmarkStart w:id="2" w:name="bookmark3"/>
      <w:bookmarkStart w:id="3" w:name="bookmark2"/>
      <w:proofErr w:type="gramStart"/>
      <w:r w:rsidRPr="00EF727C">
        <w:rPr>
          <w:rFonts w:ascii="Times New Roman" w:hAnsi="Times New Roman" w:cs="Times New Roman"/>
          <w:b/>
        </w:rPr>
        <w:t xml:space="preserve">Информация  </w:t>
      </w:r>
      <w:r>
        <w:rPr>
          <w:rFonts w:ascii="Times New Roman" w:hAnsi="Times New Roman" w:cs="Times New Roman"/>
          <w:b/>
        </w:rPr>
        <w:t xml:space="preserve"> о результатах проведенного в 2021 году  экспертно-аналитического мероприятия в форме подготовки заключения на годовой отчет об исполнении бюджета муниципального образования городское поселение поселок Жарковский Жарковского район Тверской области за 2020 год в рамках проведения внешней проверки годового отчета об исполнении бюджета муниципального образования городское поселение поселок Жарковский Жарковского района Тверской области.</w:t>
      </w:r>
      <w:proofErr w:type="gramEnd"/>
    </w:p>
    <w:p w:rsidR="00CA0E32" w:rsidRPr="00A47C29" w:rsidRDefault="00CA0E32" w:rsidP="00CA0E32">
      <w:pPr>
        <w:tabs>
          <w:tab w:val="left" w:pos="2901"/>
        </w:tabs>
        <w:jc w:val="both"/>
        <w:rPr>
          <w:rFonts w:ascii="Times New Roman" w:hAnsi="Times New Roman" w:cs="Times New Roman"/>
        </w:rPr>
      </w:pPr>
    </w:p>
    <w:p w:rsidR="00CA0E32" w:rsidRPr="006F7E41" w:rsidRDefault="00CA0E32" w:rsidP="006F7E41">
      <w:pPr>
        <w:jc w:val="both"/>
        <w:rPr>
          <w:rFonts w:ascii="Times New Roman" w:hAnsi="Times New Roman" w:cs="Times New Roman"/>
        </w:rPr>
      </w:pPr>
      <w:proofErr w:type="gramStart"/>
      <w:r w:rsidRPr="006F7E41">
        <w:rPr>
          <w:rFonts w:ascii="Times New Roman" w:hAnsi="Times New Roman" w:cs="Times New Roman"/>
        </w:rPr>
        <w:t xml:space="preserve">Годовой отчет об исполнении бюджета муниципального образования городское поселение поселок Жарковский Жарковского района Тверской области за 2020 год (далее также  - годовой отчет об исполнении бюджета МО городское поселение поселок Жарковский) представлен финансовым отделом администрации Жарковского района в контрольно-ревизионную комиссию Жарковского района своевременно, в составе, соответствующему составу, установленному статьей 264.1 Бюджетного кодекса Российской Федерации (далее - БК РФ),  ст.36 раздела </w:t>
      </w:r>
      <w:r w:rsidRPr="006F7E41">
        <w:rPr>
          <w:rFonts w:ascii="Times New Roman" w:hAnsi="Times New Roman" w:cs="Times New Roman"/>
          <w:lang w:val="en-US"/>
        </w:rPr>
        <w:t>VI</w:t>
      </w:r>
      <w:proofErr w:type="gramEnd"/>
      <w:r w:rsidRPr="006F7E41">
        <w:rPr>
          <w:rFonts w:ascii="Times New Roman" w:hAnsi="Times New Roman" w:cs="Times New Roman"/>
        </w:rPr>
        <w:t xml:space="preserve"> </w:t>
      </w:r>
      <w:proofErr w:type="gramStart"/>
      <w:r w:rsidRPr="006F7E41">
        <w:rPr>
          <w:rFonts w:ascii="Times New Roman" w:hAnsi="Times New Roman" w:cs="Times New Roman"/>
        </w:rPr>
        <w:t>Положения о бюджетном процессе в муниципальном образовании Жарковский район, утвержденного решением Собрания депутатов Жарковского района Тверской области 13.03.2020 г.  № 6 (далее -  Положение о бюджетном процессе), по формам отчетных регистров согласно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 191н, с приложением документов и материалов</w:t>
      </w:r>
      <w:proofErr w:type="gramEnd"/>
      <w:r w:rsidRPr="006F7E41">
        <w:rPr>
          <w:rFonts w:ascii="Times New Roman" w:hAnsi="Times New Roman" w:cs="Times New Roman"/>
        </w:rPr>
        <w:t xml:space="preserve">, предусмотренных статьей 264.5 БК РФ. </w:t>
      </w:r>
    </w:p>
    <w:p w:rsidR="00CA0E32" w:rsidRPr="006F7E41" w:rsidRDefault="00CA0E32" w:rsidP="006F7E41">
      <w:pPr>
        <w:jc w:val="both"/>
        <w:rPr>
          <w:rFonts w:ascii="Times New Roman" w:hAnsi="Times New Roman" w:cs="Times New Roman"/>
          <w:b/>
        </w:rPr>
      </w:pPr>
      <w:r w:rsidRPr="006F7E41">
        <w:rPr>
          <w:rFonts w:ascii="Times New Roman" w:hAnsi="Times New Roman" w:cs="Times New Roman"/>
        </w:rPr>
        <w:t>В ходе внешней проверки годового отчета об исполнении бюджета  МО Жарковский район проведены внешняя проверка бюджетной отчетности администраторов бюджетных средств городского поселения поселок Жарковский.</w:t>
      </w:r>
    </w:p>
    <w:p w:rsidR="00CA0E32" w:rsidRPr="006F7E41" w:rsidRDefault="00CA0E32" w:rsidP="006F7E41">
      <w:pPr>
        <w:jc w:val="both"/>
        <w:rPr>
          <w:rFonts w:ascii="Times New Roman" w:hAnsi="Times New Roman" w:cs="Times New Roman"/>
        </w:rPr>
      </w:pPr>
      <w:r w:rsidRPr="006F7E41">
        <w:rPr>
          <w:rFonts w:ascii="Times New Roman" w:hAnsi="Times New Roman" w:cs="Times New Roman"/>
          <w:b/>
        </w:rPr>
        <w:t>В результате внешней проверки</w:t>
      </w:r>
      <w:r w:rsidRPr="006F7E41">
        <w:rPr>
          <w:rFonts w:ascii="Times New Roman" w:hAnsi="Times New Roman" w:cs="Times New Roman"/>
        </w:rPr>
        <w:t xml:space="preserve"> годового отчета об исполнении бюджета МО городское поселение поселок Жарковский Жарковского района установлено следующее:</w:t>
      </w:r>
    </w:p>
    <w:p w:rsidR="00CA0E32" w:rsidRPr="006F7E41" w:rsidRDefault="00CA0E32" w:rsidP="006F7E41">
      <w:pPr>
        <w:jc w:val="both"/>
        <w:rPr>
          <w:rFonts w:ascii="Times New Roman" w:hAnsi="Times New Roman" w:cs="Times New Roman"/>
        </w:rPr>
      </w:pPr>
      <w:r w:rsidRPr="006F7E41">
        <w:rPr>
          <w:rFonts w:ascii="Times New Roman" w:hAnsi="Times New Roman" w:cs="Times New Roman"/>
        </w:rPr>
        <w:t>1.Основные параметры бюджета МО городского поселения поселок Жарковский Жарковского района за 2020 год исполнены следующем образом:</w:t>
      </w:r>
    </w:p>
    <w:p w:rsidR="00944DD8" w:rsidRPr="006F7E41" w:rsidRDefault="00944DD8" w:rsidP="006F7E41">
      <w:pPr>
        <w:pStyle w:val="1"/>
        <w:shd w:val="clear" w:color="auto" w:fill="auto"/>
        <w:jc w:val="both"/>
        <w:rPr>
          <w:sz w:val="24"/>
          <w:szCs w:val="24"/>
        </w:rPr>
      </w:pPr>
      <w:r w:rsidRPr="006F7E41">
        <w:rPr>
          <w:sz w:val="24"/>
          <w:szCs w:val="24"/>
        </w:rPr>
        <w:t xml:space="preserve">Решением Совета депутатов Городского поселения - поселок Жарковский </w:t>
      </w:r>
      <w:r w:rsidRPr="006F7E41">
        <w:rPr>
          <w:color w:val="auto"/>
          <w:sz w:val="24"/>
          <w:szCs w:val="24"/>
        </w:rPr>
        <w:t>от 27.12.2019 г. №14</w:t>
      </w:r>
      <w:r w:rsidRPr="006F7E41">
        <w:rPr>
          <w:color w:val="FF0000"/>
          <w:sz w:val="24"/>
          <w:szCs w:val="24"/>
        </w:rPr>
        <w:t xml:space="preserve"> </w:t>
      </w:r>
      <w:r w:rsidRPr="006F7E41">
        <w:rPr>
          <w:sz w:val="24"/>
          <w:szCs w:val="24"/>
        </w:rPr>
        <w:t>«О бюджете муниципального образования Городское поселение - поселок Жарковский на 2020 год и на плановый период 2021 и 2022 годов» (с последующими изменениями и дополнениями)</w:t>
      </w:r>
    </w:p>
    <w:p w:rsidR="00CA0E32" w:rsidRPr="006F7E41" w:rsidRDefault="00944DD8" w:rsidP="006F7E41">
      <w:pPr>
        <w:pStyle w:val="1"/>
        <w:shd w:val="clear" w:color="auto" w:fill="auto"/>
        <w:spacing w:after="140"/>
        <w:jc w:val="both"/>
        <w:rPr>
          <w:sz w:val="24"/>
          <w:szCs w:val="24"/>
        </w:rPr>
      </w:pPr>
      <w:proofErr w:type="gramStart"/>
      <w:r w:rsidRPr="006F7E41">
        <w:rPr>
          <w:sz w:val="24"/>
          <w:szCs w:val="24"/>
        </w:rPr>
        <w:t xml:space="preserve">утверждены доходы в размере 24 950 532,00 руб. (аналогичный период прошлого года (далее по тексту - АППГ) 28 253 129,00 руб., то есть в 2020 году произошло уменьшение планового показателя доходной части на 3 572 597,00 руб.) </w:t>
      </w:r>
      <w:r w:rsidR="00CA0E32" w:rsidRPr="006F7E41">
        <w:rPr>
          <w:sz w:val="24"/>
          <w:szCs w:val="24"/>
        </w:rPr>
        <w:t xml:space="preserve">Доходная часть бюджета МО Городское поселение </w:t>
      </w:r>
      <w:r w:rsidR="00CA0E32" w:rsidRPr="006F7E41">
        <w:rPr>
          <w:color w:val="383838"/>
          <w:sz w:val="24"/>
          <w:szCs w:val="24"/>
        </w:rPr>
        <w:t xml:space="preserve">- </w:t>
      </w:r>
      <w:r w:rsidR="00CA0E32" w:rsidRPr="006F7E41">
        <w:rPr>
          <w:sz w:val="24"/>
          <w:szCs w:val="24"/>
        </w:rPr>
        <w:t>поселок Жарковский за 2020 год исполнена в сумме 24 579 025,82 руб. или по сравнению с годовыми бюджетными</w:t>
      </w:r>
      <w:proofErr w:type="gramEnd"/>
      <w:r w:rsidR="00CA0E32" w:rsidRPr="006F7E41">
        <w:rPr>
          <w:sz w:val="24"/>
          <w:szCs w:val="24"/>
        </w:rPr>
        <w:t xml:space="preserve"> назначениями на 98,51 %.</w:t>
      </w:r>
    </w:p>
    <w:p w:rsidR="006F7E41" w:rsidRDefault="00944DD8" w:rsidP="006F7E41">
      <w:pPr>
        <w:pStyle w:val="1"/>
        <w:shd w:val="clear" w:color="auto" w:fill="auto"/>
        <w:spacing w:after="260"/>
        <w:jc w:val="both"/>
        <w:rPr>
          <w:color w:val="auto"/>
          <w:sz w:val="24"/>
          <w:szCs w:val="24"/>
        </w:rPr>
      </w:pPr>
      <w:r w:rsidRPr="006F7E41">
        <w:rPr>
          <w:color w:val="auto"/>
          <w:sz w:val="24"/>
          <w:szCs w:val="24"/>
        </w:rPr>
        <w:t xml:space="preserve">По сравнению с 2019 годом в 2020 году кассовые поступления в бюджет уменьшились на 3 934 148,38 руб.: в том числе налоговые и неналоговые доходы уменьшились </w:t>
      </w:r>
      <w:proofErr w:type="gramStart"/>
      <w:r w:rsidRPr="006F7E41">
        <w:rPr>
          <w:color w:val="auto"/>
          <w:sz w:val="24"/>
          <w:szCs w:val="24"/>
        </w:rPr>
        <w:t>на</w:t>
      </w:r>
      <w:proofErr w:type="gramEnd"/>
      <w:r w:rsidRPr="006F7E41">
        <w:rPr>
          <w:color w:val="auto"/>
          <w:sz w:val="24"/>
          <w:szCs w:val="24"/>
        </w:rPr>
        <w:t xml:space="preserve"> 119 168,56 руб., безвозмездные поступления уменьшились на 3 814 979,82 руб. Коэффициент финансовой независимости (коэффициент автономии), то есть соотношение собственных (налоговых и неналоговых) доходов к общей сумме доходов бюджета МО Городское поселение - поселок Жарковский остается низким (45,20%), что свидетельствует о зависимости бюджета Городского поселения от безвозмездных </w:t>
      </w:r>
      <w:r w:rsidRPr="006F7E41">
        <w:rPr>
          <w:color w:val="auto"/>
          <w:sz w:val="24"/>
          <w:szCs w:val="24"/>
        </w:rPr>
        <w:lastRenderedPageBreak/>
        <w:t xml:space="preserve">поступлений. </w:t>
      </w:r>
    </w:p>
    <w:p w:rsidR="00944DD8" w:rsidRPr="006F7E41" w:rsidRDefault="00CA0E32" w:rsidP="006F7E41">
      <w:pPr>
        <w:pStyle w:val="1"/>
        <w:shd w:val="clear" w:color="auto" w:fill="auto"/>
        <w:spacing w:after="260"/>
        <w:jc w:val="both"/>
        <w:rPr>
          <w:sz w:val="24"/>
          <w:szCs w:val="24"/>
        </w:rPr>
      </w:pPr>
      <w:r w:rsidRPr="006F7E41">
        <w:rPr>
          <w:sz w:val="24"/>
          <w:szCs w:val="24"/>
        </w:rPr>
        <w:t xml:space="preserve">Расходы бюджета МО Городское поселение - поселок Жарковский за 2020 год исполнены в сумме 24 012 807,68 руб., что составляет </w:t>
      </w:r>
      <w:r w:rsidRPr="006F7E41">
        <w:rPr>
          <w:color w:val="auto"/>
          <w:sz w:val="24"/>
          <w:szCs w:val="24"/>
        </w:rPr>
        <w:t>94,13</w:t>
      </w:r>
      <w:r w:rsidRPr="006F7E41">
        <w:rPr>
          <w:sz w:val="24"/>
          <w:szCs w:val="24"/>
        </w:rPr>
        <w:t xml:space="preserve">% годовых </w:t>
      </w:r>
      <w:r w:rsidR="00944DD8" w:rsidRPr="006F7E41">
        <w:rPr>
          <w:sz w:val="24"/>
          <w:szCs w:val="24"/>
        </w:rPr>
        <w:t>бюджетных назначений на 2020 год (25 509 475,71 руб.). В АППГ исполнение по расходам составило 27 956 463,77 руб., что составляет 95,95% утвержденных годовых бюджетных назначений на 2019 год (29 136 272.08 руб.)</w:t>
      </w:r>
    </w:p>
    <w:p w:rsidR="00944DD8" w:rsidRPr="006F7E41" w:rsidRDefault="00944DD8" w:rsidP="006F7E41">
      <w:pPr>
        <w:pStyle w:val="1"/>
        <w:shd w:val="clear" w:color="auto" w:fill="auto"/>
        <w:jc w:val="both"/>
        <w:rPr>
          <w:color w:val="000000"/>
          <w:sz w:val="24"/>
          <w:szCs w:val="24"/>
        </w:rPr>
      </w:pPr>
      <w:r w:rsidRPr="006F7E41">
        <w:rPr>
          <w:color w:val="000000"/>
          <w:sz w:val="24"/>
          <w:szCs w:val="24"/>
        </w:rPr>
        <w:t xml:space="preserve">В целом невыполнение </w:t>
      </w:r>
      <w:r w:rsidRPr="006F7E41">
        <w:rPr>
          <w:color w:val="auto"/>
          <w:sz w:val="24"/>
          <w:szCs w:val="24"/>
        </w:rPr>
        <w:t>планового показателя</w:t>
      </w:r>
      <w:r w:rsidRPr="006F7E41">
        <w:rPr>
          <w:color w:val="000000"/>
          <w:sz w:val="24"/>
          <w:szCs w:val="24"/>
        </w:rPr>
        <w:t xml:space="preserve"> по расходам в 2020 году составило 1 496 668,03 руб. или 4,05% (АППГ- 1 179 808,31 руб., или 4,05%). </w:t>
      </w:r>
    </w:p>
    <w:p w:rsidR="00944DD8" w:rsidRPr="006F7E41" w:rsidRDefault="00944DD8" w:rsidP="006F7E41">
      <w:pPr>
        <w:pStyle w:val="1"/>
        <w:shd w:val="clear" w:color="auto" w:fill="auto"/>
        <w:jc w:val="both"/>
        <w:rPr>
          <w:sz w:val="24"/>
          <w:szCs w:val="24"/>
        </w:rPr>
      </w:pPr>
      <w:r w:rsidRPr="006F7E41">
        <w:rPr>
          <w:sz w:val="24"/>
          <w:szCs w:val="24"/>
        </w:rPr>
        <w:t xml:space="preserve">Результатом исполнения бюджета МО Городское поселение - поселок Жарковский за 2020 год является </w:t>
      </w:r>
      <w:proofErr w:type="spellStart"/>
      <w:r w:rsidRPr="006F7E41">
        <w:rPr>
          <w:sz w:val="24"/>
          <w:szCs w:val="24"/>
        </w:rPr>
        <w:t>профицит</w:t>
      </w:r>
      <w:proofErr w:type="spellEnd"/>
      <w:r w:rsidRPr="006F7E41">
        <w:rPr>
          <w:sz w:val="24"/>
          <w:szCs w:val="24"/>
        </w:rPr>
        <w:t xml:space="preserve"> бюджета в сумме -566 218,14 руб. при планируемом дефиците в сумме 602 143,71 руб., что соответствует нормам ст. 92.1 БК РФ.</w:t>
      </w:r>
    </w:p>
    <w:p w:rsidR="00CA0E32" w:rsidRPr="006F7E41" w:rsidRDefault="00CA0E32" w:rsidP="006F7E41">
      <w:pPr>
        <w:pStyle w:val="1"/>
        <w:shd w:val="clear" w:color="auto" w:fill="auto"/>
        <w:tabs>
          <w:tab w:val="left" w:pos="649"/>
        </w:tabs>
        <w:jc w:val="both"/>
        <w:rPr>
          <w:sz w:val="24"/>
          <w:szCs w:val="24"/>
        </w:rPr>
      </w:pPr>
      <w:r w:rsidRPr="006F7E41">
        <w:rPr>
          <w:b/>
          <w:sz w:val="24"/>
          <w:szCs w:val="24"/>
        </w:rPr>
        <w:t>В результате внешней проверки</w:t>
      </w:r>
      <w:r w:rsidR="00944DD8" w:rsidRPr="006F7E41">
        <w:rPr>
          <w:sz w:val="24"/>
          <w:szCs w:val="24"/>
        </w:rPr>
        <w:t xml:space="preserve"> годового</w:t>
      </w:r>
      <w:r w:rsidRPr="006F7E41">
        <w:rPr>
          <w:sz w:val="24"/>
          <w:szCs w:val="24"/>
        </w:rPr>
        <w:t xml:space="preserve"> отчета об исполнении бюджета МО Городское поселение - поселок Жарковский за 2020 год по доходам и расходам установлено следующее:</w:t>
      </w:r>
    </w:p>
    <w:p w:rsidR="00CA0E32" w:rsidRPr="006F7E41" w:rsidRDefault="00CA0E32" w:rsidP="006F7E41">
      <w:pPr>
        <w:pStyle w:val="1"/>
        <w:shd w:val="clear" w:color="auto" w:fill="auto"/>
        <w:tabs>
          <w:tab w:val="left" w:pos="667"/>
        </w:tabs>
        <w:jc w:val="both"/>
        <w:rPr>
          <w:color w:val="auto"/>
          <w:sz w:val="24"/>
          <w:szCs w:val="24"/>
        </w:rPr>
      </w:pPr>
      <w:r w:rsidRPr="006F7E41">
        <w:rPr>
          <w:color w:val="auto"/>
          <w:sz w:val="24"/>
          <w:szCs w:val="24"/>
        </w:rPr>
        <w:t>Данные по налогам (сборам), платежам и поступлениям, отраженные в отчете об исполнении бюджета МО Городское поселение - поселок Жарковский за 2020 год, в сумме 24 579 025,82  руб. соответствуют данным Управления Федерального казначейства по Тверской области по фактическому поступлению сре</w:t>
      </w:r>
      <w:proofErr w:type="gramStart"/>
      <w:r w:rsidRPr="006F7E41">
        <w:rPr>
          <w:color w:val="auto"/>
          <w:sz w:val="24"/>
          <w:szCs w:val="24"/>
        </w:rPr>
        <w:t>дств в б</w:t>
      </w:r>
      <w:proofErr w:type="gramEnd"/>
      <w:r w:rsidRPr="006F7E41">
        <w:rPr>
          <w:color w:val="auto"/>
          <w:sz w:val="24"/>
          <w:szCs w:val="24"/>
        </w:rPr>
        <w:t>юджет МО Городское поселение - поселок Жарковский;</w:t>
      </w:r>
    </w:p>
    <w:p w:rsidR="00CA0E32" w:rsidRPr="006F7E41" w:rsidRDefault="00CA0E32" w:rsidP="006F7E41">
      <w:pPr>
        <w:pStyle w:val="1"/>
        <w:shd w:val="clear" w:color="auto" w:fill="auto"/>
        <w:tabs>
          <w:tab w:val="left" w:pos="667"/>
        </w:tabs>
        <w:jc w:val="both"/>
        <w:rPr>
          <w:color w:val="auto"/>
          <w:sz w:val="24"/>
          <w:szCs w:val="24"/>
        </w:rPr>
      </w:pPr>
      <w:r w:rsidRPr="006F7E41">
        <w:rPr>
          <w:color w:val="auto"/>
          <w:sz w:val="24"/>
          <w:szCs w:val="24"/>
        </w:rPr>
        <w:t>Данные по кассовому расходу, выбытию сре</w:t>
      </w:r>
      <w:proofErr w:type="gramStart"/>
      <w:r w:rsidRPr="006F7E41">
        <w:rPr>
          <w:color w:val="auto"/>
          <w:sz w:val="24"/>
          <w:szCs w:val="24"/>
        </w:rPr>
        <w:t>дств в с</w:t>
      </w:r>
      <w:proofErr w:type="gramEnd"/>
      <w:r w:rsidRPr="006F7E41">
        <w:rPr>
          <w:color w:val="auto"/>
          <w:sz w:val="24"/>
          <w:szCs w:val="24"/>
        </w:rPr>
        <w:t>умме 24 012 807,68 руб. соответствуют данным Управления Федерального казначейства по Тверской области по кассовым выплатам.</w:t>
      </w:r>
    </w:p>
    <w:p w:rsidR="00CA0E32" w:rsidRPr="006F7E41" w:rsidRDefault="00CA0E32" w:rsidP="006F7E41">
      <w:pPr>
        <w:pStyle w:val="1"/>
        <w:shd w:val="clear" w:color="auto" w:fill="auto"/>
        <w:tabs>
          <w:tab w:val="left" w:pos="478"/>
        </w:tabs>
        <w:jc w:val="both"/>
        <w:rPr>
          <w:color w:val="auto"/>
          <w:sz w:val="24"/>
          <w:szCs w:val="24"/>
        </w:rPr>
      </w:pPr>
      <w:r w:rsidRPr="006F7E41">
        <w:rPr>
          <w:color w:val="auto"/>
          <w:sz w:val="24"/>
          <w:szCs w:val="24"/>
        </w:rPr>
        <w:t xml:space="preserve">Результатом исполнения бюджета за 2020 год является </w:t>
      </w:r>
      <w:proofErr w:type="spellStart"/>
      <w:r w:rsidRPr="006F7E41">
        <w:rPr>
          <w:color w:val="auto"/>
          <w:sz w:val="24"/>
          <w:szCs w:val="24"/>
        </w:rPr>
        <w:t>профицит</w:t>
      </w:r>
      <w:proofErr w:type="spellEnd"/>
      <w:r w:rsidRPr="006F7E41">
        <w:rPr>
          <w:color w:val="auto"/>
          <w:sz w:val="24"/>
          <w:szCs w:val="24"/>
        </w:rPr>
        <w:t xml:space="preserve"> в сумме -566 218,14 руб.</w:t>
      </w:r>
    </w:p>
    <w:p w:rsidR="006F7E41" w:rsidRPr="006F7E41" w:rsidRDefault="00CA0E32" w:rsidP="006F7E41">
      <w:pPr>
        <w:pStyle w:val="1"/>
        <w:shd w:val="clear" w:color="auto" w:fill="auto"/>
        <w:tabs>
          <w:tab w:val="left" w:pos="481"/>
        </w:tabs>
        <w:spacing w:after="260"/>
        <w:jc w:val="both"/>
        <w:rPr>
          <w:sz w:val="24"/>
          <w:szCs w:val="24"/>
        </w:rPr>
      </w:pPr>
      <w:r w:rsidRPr="006F7E41">
        <w:rPr>
          <w:color w:val="auto"/>
          <w:sz w:val="24"/>
          <w:szCs w:val="24"/>
        </w:rPr>
        <w:t>В результате исполнения бюджета МО Городское поселение - поселок Жарковский остаток средств на едином счете бюджета по состоянию на 01.01.2021 г. составил 2 341 494,37руб.</w:t>
      </w:r>
      <w:r w:rsidR="00944DD8" w:rsidRPr="006F7E41">
        <w:rPr>
          <w:color w:val="auto"/>
          <w:sz w:val="24"/>
          <w:szCs w:val="24"/>
        </w:rPr>
        <w:t xml:space="preserve"> </w:t>
      </w:r>
      <w:r w:rsidR="00944DD8" w:rsidRPr="006F7E41">
        <w:rPr>
          <w:sz w:val="24"/>
          <w:szCs w:val="24"/>
        </w:rPr>
        <w:t>Муниципальный долг МО Городское поселение - поселок Жарковский по состоянию на 01.01.2021г. равен нулю.</w:t>
      </w:r>
      <w:r w:rsidR="006F7E41" w:rsidRPr="006F7E41">
        <w:rPr>
          <w:sz w:val="24"/>
          <w:szCs w:val="24"/>
        </w:rPr>
        <w:t xml:space="preserve">  </w:t>
      </w:r>
    </w:p>
    <w:p w:rsidR="006F7E41" w:rsidRPr="006F7E41" w:rsidRDefault="00944DD8" w:rsidP="006F7E41">
      <w:pPr>
        <w:pStyle w:val="1"/>
        <w:shd w:val="clear" w:color="auto" w:fill="auto"/>
        <w:tabs>
          <w:tab w:val="left" w:pos="481"/>
        </w:tabs>
        <w:spacing w:after="260"/>
        <w:jc w:val="both"/>
        <w:rPr>
          <w:color w:val="auto"/>
          <w:sz w:val="24"/>
          <w:szCs w:val="24"/>
        </w:rPr>
      </w:pPr>
      <w:r w:rsidRPr="006F7E41">
        <w:rPr>
          <w:color w:val="auto"/>
          <w:sz w:val="24"/>
          <w:szCs w:val="24"/>
        </w:rPr>
        <w:t>Остаток денежных средств на 01.01.2021г. составляет 2 341 494,37 руб. (по данным баланса исполнения бюджета ф. 0503120), что соответствует отчету о состоянии лицевого счета (ф. 0531793).</w:t>
      </w:r>
      <w:r w:rsidR="006F7E41" w:rsidRPr="006F7E41">
        <w:rPr>
          <w:color w:val="auto"/>
          <w:sz w:val="24"/>
          <w:szCs w:val="24"/>
        </w:rPr>
        <w:t xml:space="preserve">  </w:t>
      </w:r>
    </w:p>
    <w:p w:rsidR="00944DD8" w:rsidRPr="006F7E41" w:rsidRDefault="00944DD8" w:rsidP="006F7E41">
      <w:pPr>
        <w:pStyle w:val="1"/>
        <w:shd w:val="clear" w:color="auto" w:fill="auto"/>
        <w:tabs>
          <w:tab w:val="left" w:pos="481"/>
        </w:tabs>
        <w:spacing w:after="260"/>
        <w:jc w:val="both"/>
        <w:rPr>
          <w:sz w:val="24"/>
          <w:szCs w:val="24"/>
        </w:rPr>
      </w:pPr>
      <w:r w:rsidRPr="006F7E41">
        <w:rPr>
          <w:sz w:val="24"/>
          <w:szCs w:val="24"/>
        </w:rPr>
        <w:t>Предоставление и погашение бюджетных кредитов не осуществлялось.</w:t>
      </w:r>
    </w:p>
    <w:p w:rsidR="006F7E41" w:rsidRPr="006F7E41" w:rsidRDefault="00944DD8" w:rsidP="006F7E41">
      <w:pPr>
        <w:pStyle w:val="1"/>
        <w:shd w:val="clear" w:color="auto" w:fill="auto"/>
        <w:tabs>
          <w:tab w:val="left" w:pos="478"/>
        </w:tabs>
        <w:spacing w:after="260"/>
        <w:jc w:val="both"/>
        <w:rPr>
          <w:sz w:val="24"/>
          <w:szCs w:val="24"/>
        </w:rPr>
      </w:pPr>
      <w:r w:rsidRPr="006F7E41">
        <w:rPr>
          <w:sz w:val="24"/>
          <w:szCs w:val="24"/>
        </w:rPr>
        <w:t>Резервный фонд в местном бюджете создан в размере 5 000,00руб. В связи с отсутствием ЧС и непредвидимых расходов на территории городского поселения бюджетные ассигнования резервного фонда не использовались.</w:t>
      </w:r>
      <w:bookmarkEnd w:id="2"/>
      <w:bookmarkEnd w:id="3"/>
    </w:p>
    <w:p w:rsidR="002677A5" w:rsidRPr="006F7E41" w:rsidRDefault="002677A5" w:rsidP="006F7E41">
      <w:pPr>
        <w:pStyle w:val="1"/>
        <w:shd w:val="clear" w:color="auto" w:fill="auto"/>
        <w:tabs>
          <w:tab w:val="left" w:pos="478"/>
        </w:tabs>
        <w:spacing w:after="260"/>
        <w:jc w:val="both"/>
        <w:rPr>
          <w:bCs/>
          <w:sz w:val="24"/>
          <w:szCs w:val="24"/>
          <w:shd w:val="clear" w:color="auto" w:fill="FFFFFF"/>
        </w:rPr>
      </w:pPr>
      <w:proofErr w:type="gramStart"/>
      <w:r w:rsidRPr="006F7E41">
        <w:rPr>
          <w:sz w:val="24"/>
          <w:szCs w:val="24"/>
        </w:rPr>
        <w:t>Бюджетная отчётность МО городское поселение поселок Жарковский за 2020 год, в целом, составлена в соответствии с требованиями Инструкции о порядке составления и предоставления годовой, квартальной и месячной отчётности об исполнении бюджетов бюджетной системы Российской Федерации от 28 декабря 2010 г. № 191н, а также с учётом р</w:t>
      </w:r>
      <w:r w:rsidR="006F7E41" w:rsidRPr="006F7E41">
        <w:rPr>
          <w:sz w:val="24"/>
          <w:szCs w:val="24"/>
        </w:rPr>
        <w:t>екомендаций финансового отдела а</w:t>
      </w:r>
      <w:r w:rsidRPr="006F7E41">
        <w:rPr>
          <w:sz w:val="24"/>
          <w:szCs w:val="24"/>
        </w:rPr>
        <w:t xml:space="preserve">дминистрации Жарковского района   и  </w:t>
      </w:r>
      <w:r w:rsidRPr="006F7E41">
        <w:rPr>
          <w:bCs/>
          <w:sz w:val="24"/>
          <w:szCs w:val="24"/>
          <w:shd w:val="clear" w:color="auto" w:fill="FFFFFF"/>
        </w:rPr>
        <w:t>достоверно отражает финансовое положение МО Городского поселения поселок</w:t>
      </w:r>
      <w:proofErr w:type="gramEnd"/>
      <w:r w:rsidRPr="006F7E41">
        <w:rPr>
          <w:bCs/>
          <w:sz w:val="24"/>
          <w:szCs w:val="24"/>
          <w:shd w:val="clear" w:color="auto" w:fill="FFFFFF"/>
        </w:rPr>
        <w:t xml:space="preserve"> Жарковский на 1 января 2021 года и результаты  финансово-хозяйственной деятельности за период с 01.01.2020 по 31.12.2020 года, включительно.</w:t>
      </w:r>
    </w:p>
    <w:p w:rsidR="006F7E41" w:rsidRPr="006F7E41" w:rsidRDefault="002677A5" w:rsidP="006F7E41">
      <w:pPr>
        <w:jc w:val="both"/>
        <w:textAlignment w:val="baseline"/>
        <w:rPr>
          <w:rFonts w:ascii="Times New Roman" w:eastAsia="Times New Roman" w:hAnsi="Times New Roman" w:cs="Times New Roman"/>
        </w:rPr>
      </w:pPr>
      <w:r w:rsidRPr="006F7E41">
        <w:rPr>
          <w:rFonts w:ascii="Times New Roman" w:hAnsi="Times New Roman" w:cs="Times New Roman"/>
        </w:rPr>
        <w:tab/>
      </w:r>
      <w:r w:rsidR="006F7E41" w:rsidRPr="006F7E41">
        <w:rPr>
          <w:rFonts w:ascii="Times New Roman" w:eastAsia="Times New Roman" w:hAnsi="Times New Roman" w:cs="Times New Roman"/>
          <w:b/>
        </w:rPr>
        <w:t>По результатам внешней проверки</w:t>
      </w:r>
      <w:r w:rsidR="006F7E41" w:rsidRPr="006F7E41">
        <w:rPr>
          <w:rFonts w:ascii="Times New Roman" w:eastAsia="Times New Roman" w:hAnsi="Times New Roman" w:cs="Times New Roman"/>
        </w:rPr>
        <w:t xml:space="preserve"> годового отчета об исполнении бюджета МО </w:t>
      </w:r>
      <w:r w:rsidR="006F7E41" w:rsidRPr="006F7E41">
        <w:rPr>
          <w:rFonts w:ascii="Times New Roman" w:hAnsi="Times New Roman" w:cs="Times New Roman"/>
        </w:rPr>
        <w:t xml:space="preserve"> городское поселение поселок Жарковский</w:t>
      </w:r>
      <w:r w:rsidR="006F7E41" w:rsidRPr="006F7E41">
        <w:rPr>
          <w:rFonts w:ascii="Times New Roman" w:eastAsia="Times New Roman" w:hAnsi="Times New Roman" w:cs="Times New Roman"/>
        </w:rPr>
        <w:t xml:space="preserve"> Жарковского  района подготовлено заключение на годовой отчет об исполнении бюджета муниципального образования </w:t>
      </w:r>
      <w:r w:rsidR="006F7E41" w:rsidRPr="006F7E41">
        <w:rPr>
          <w:rFonts w:ascii="Times New Roman" w:hAnsi="Times New Roman" w:cs="Times New Roman"/>
        </w:rPr>
        <w:t xml:space="preserve"> городское поселение поселок Жарковский</w:t>
      </w:r>
      <w:r w:rsidR="006F7E41" w:rsidRPr="006F7E41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6F7E41" w:rsidRPr="006F7E41">
        <w:rPr>
          <w:rFonts w:ascii="Times New Roman" w:eastAsia="Times New Roman" w:hAnsi="Times New Roman" w:cs="Times New Roman"/>
        </w:rPr>
        <w:t>Жарковский</w:t>
      </w:r>
      <w:proofErr w:type="spellEnd"/>
      <w:proofErr w:type="gramEnd"/>
      <w:r w:rsidR="006F7E41" w:rsidRPr="006F7E41">
        <w:rPr>
          <w:rFonts w:ascii="Times New Roman" w:eastAsia="Times New Roman" w:hAnsi="Times New Roman" w:cs="Times New Roman"/>
        </w:rPr>
        <w:t xml:space="preserve"> район Тверской области за 2020 год в рамках </w:t>
      </w:r>
      <w:r w:rsidR="006F7E41" w:rsidRPr="006F7E41">
        <w:rPr>
          <w:rFonts w:ascii="Times New Roman" w:eastAsia="Times New Roman" w:hAnsi="Times New Roman" w:cs="Times New Roman"/>
        </w:rPr>
        <w:lastRenderedPageBreak/>
        <w:t xml:space="preserve">проведения внешней проверки годового отчета об исполнении бюджета муниципального образования </w:t>
      </w:r>
      <w:r w:rsidR="006F7E41" w:rsidRPr="006F7E41">
        <w:rPr>
          <w:rFonts w:ascii="Times New Roman" w:hAnsi="Times New Roman" w:cs="Times New Roman"/>
        </w:rPr>
        <w:t xml:space="preserve"> городское поселение поселок Жарковский</w:t>
      </w:r>
      <w:r w:rsidR="006F7E41" w:rsidRPr="006F7E4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F7E41" w:rsidRPr="006F7E41">
        <w:rPr>
          <w:rFonts w:ascii="Times New Roman" w:eastAsia="Times New Roman" w:hAnsi="Times New Roman" w:cs="Times New Roman"/>
        </w:rPr>
        <w:t>Жарковский</w:t>
      </w:r>
      <w:proofErr w:type="spellEnd"/>
      <w:r w:rsidR="006F7E41" w:rsidRPr="006F7E41">
        <w:rPr>
          <w:rFonts w:ascii="Times New Roman" w:eastAsia="Times New Roman" w:hAnsi="Times New Roman" w:cs="Times New Roman"/>
        </w:rPr>
        <w:t xml:space="preserve"> район, включающее в себя данные внешней проверки бюджетной отчетности главных администраторов бюджетных средств. </w:t>
      </w:r>
    </w:p>
    <w:p w:rsidR="006F7E41" w:rsidRPr="006F7E41" w:rsidRDefault="006F7E41" w:rsidP="006F7E41">
      <w:pPr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6F7E4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F7E41">
        <w:rPr>
          <w:rFonts w:ascii="Times New Roman" w:hAnsi="Times New Roman" w:cs="Times New Roman"/>
          <w:color w:val="000000" w:themeColor="text1"/>
        </w:rPr>
        <w:t xml:space="preserve">Заключение представлено в Совет депутатов </w:t>
      </w:r>
      <w:r w:rsidRPr="006F7E41">
        <w:rPr>
          <w:rFonts w:ascii="Times New Roman" w:hAnsi="Times New Roman" w:cs="Times New Roman"/>
        </w:rPr>
        <w:t>МО городское поселение поселок Жарковский</w:t>
      </w:r>
      <w:r w:rsidRPr="006F7E41">
        <w:rPr>
          <w:rFonts w:ascii="Times New Roman" w:hAnsi="Times New Roman" w:cs="Times New Roman"/>
          <w:color w:val="000000" w:themeColor="text1"/>
        </w:rPr>
        <w:t xml:space="preserve"> Жарковского района с одновременным направлением в Администрацию Жарковского района. Решение об исполнении бюджета МО </w:t>
      </w:r>
      <w:r w:rsidRPr="006F7E41">
        <w:rPr>
          <w:rFonts w:ascii="Times New Roman" w:hAnsi="Times New Roman" w:cs="Times New Roman"/>
        </w:rPr>
        <w:t xml:space="preserve"> городское поселение поселок Жарковский</w:t>
      </w:r>
      <w:r w:rsidRPr="006F7E4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6F7E41">
        <w:rPr>
          <w:rFonts w:ascii="Times New Roman" w:hAnsi="Times New Roman" w:cs="Times New Roman"/>
          <w:color w:val="000000" w:themeColor="text1"/>
        </w:rPr>
        <w:t>Жарковский</w:t>
      </w:r>
      <w:proofErr w:type="spellEnd"/>
      <w:proofErr w:type="gramEnd"/>
      <w:r w:rsidRPr="006F7E41">
        <w:rPr>
          <w:rFonts w:ascii="Times New Roman" w:hAnsi="Times New Roman" w:cs="Times New Roman"/>
          <w:color w:val="000000" w:themeColor="text1"/>
        </w:rPr>
        <w:t xml:space="preserve"> район за 2020 год принято Советом депутатов </w:t>
      </w:r>
      <w:r w:rsidRPr="006F7E41">
        <w:rPr>
          <w:rFonts w:ascii="Times New Roman" w:hAnsi="Times New Roman" w:cs="Times New Roman"/>
        </w:rPr>
        <w:t>МО городское поселение поселок Жарковский</w:t>
      </w:r>
      <w:r w:rsidRPr="006F7E41">
        <w:rPr>
          <w:rFonts w:ascii="Times New Roman" w:hAnsi="Times New Roman" w:cs="Times New Roman"/>
          <w:color w:val="000000" w:themeColor="text1"/>
        </w:rPr>
        <w:t xml:space="preserve"> Жарковского района с учетом предложений контрольно-ревизионной комиссии Жарковского района Тверской области.</w:t>
      </w:r>
    </w:p>
    <w:p w:rsidR="006F7E41" w:rsidRPr="006F7E41" w:rsidRDefault="006F7E41" w:rsidP="006F7E41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677A5" w:rsidRPr="006F7E41" w:rsidRDefault="002677A5" w:rsidP="006F7E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77A5" w:rsidRPr="006F7E41" w:rsidRDefault="00682941" w:rsidP="006F7E41">
      <w:pPr>
        <w:pStyle w:val="1"/>
        <w:shd w:val="clear" w:color="auto" w:fill="auto"/>
        <w:spacing w:after="260"/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426.35pt;margin-top:22.05pt;width:105.75pt;height:53.2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" filled="f" stroked="f">
            <v:textbox inset="0,0,0,0">
              <w:txbxContent>
                <w:p w:rsidR="002677A5" w:rsidRDefault="002677A5" w:rsidP="002677A5">
                  <w:pPr>
                    <w:pStyle w:val="1"/>
                    <w:shd w:val="clear" w:color="auto" w:fill="auto"/>
                  </w:pPr>
                  <w:r>
                    <w:t xml:space="preserve">Михайлова  О.И. </w:t>
                  </w:r>
                </w:p>
              </w:txbxContent>
            </v:textbox>
            <w10:wrap type="square" side="left" anchorx="page"/>
          </v:shape>
        </w:pict>
      </w:r>
    </w:p>
    <w:p w:rsidR="002677A5" w:rsidRPr="006F7E41" w:rsidRDefault="002677A5" w:rsidP="006F7E41">
      <w:pPr>
        <w:pStyle w:val="1"/>
        <w:shd w:val="clear" w:color="auto" w:fill="auto"/>
        <w:spacing w:after="260"/>
        <w:jc w:val="both"/>
        <w:rPr>
          <w:sz w:val="24"/>
          <w:szCs w:val="24"/>
        </w:rPr>
      </w:pPr>
      <w:r w:rsidRPr="006F7E41">
        <w:rPr>
          <w:sz w:val="24"/>
          <w:szCs w:val="24"/>
        </w:rPr>
        <w:t xml:space="preserve">Председатель </w:t>
      </w:r>
      <w:proofErr w:type="gramStart"/>
      <w:r w:rsidRPr="006F7E41">
        <w:rPr>
          <w:sz w:val="24"/>
          <w:szCs w:val="24"/>
        </w:rPr>
        <w:t>контрольно-ревизионной</w:t>
      </w:r>
      <w:proofErr w:type="gramEnd"/>
      <w:r w:rsidRPr="006F7E41">
        <w:rPr>
          <w:sz w:val="24"/>
          <w:szCs w:val="24"/>
        </w:rPr>
        <w:t xml:space="preserve"> </w:t>
      </w:r>
    </w:p>
    <w:p w:rsidR="002677A5" w:rsidRDefault="002677A5" w:rsidP="002677A5">
      <w:r>
        <w:t>комиссии Жарков</w:t>
      </w:r>
      <w:r w:rsidR="00006C07">
        <w:t>ского района</w:t>
      </w:r>
    </w:p>
    <w:sectPr w:rsidR="002677A5" w:rsidSect="00E22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3CD4"/>
    <w:multiLevelType w:val="multilevel"/>
    <w:tmpl w:val="83605910"/>
    <w:lvl w:ilvl="0">
      <w:start w:val="1"/>
      <w:numFmt w:val="decimal"/>
      <w:lvlText w:val="4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1D1D1D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DBA47A0"/>
    <w:multiLevelType w:val="multilevel"/>
    <w:tmpl w:val="F39E8B5A"/>
    <w:lvl w:ilvl="0">
      <w:start w:val="1"/>
      <w:numFmt w:val="decimal"/>
      <w:lvlText w:val="4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1D1D1D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85609AF"/>
    <w:multiLevelType w:val="multilevel"/>
    <w:tmpl w:val="2E84FEB6"/>
    <w:lvl w:ilvl="0">
      <w:start w:val="4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3">
    <w:nsid w:val="44E30A12"/>
    <w:multiLevelType w:val="multilevel"/>
    <w:tmpl w:val="ED4079B2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1D1D1D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7095C04"/>
    <w:multiLevelType w:val="multilevel"/>
    <w:tmpl w:val="94B67566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1D1D1D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B396DC9"/>
    <w:multiLevelType w:val="multilevel"/>
    <w:tmpl w:val="3274E0F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1D1D1D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34E63C3"/>
    <w:multiLevelType w:val="multilevel"/>
    <w:tmpl w:val="D1A085C2"/>
    <w:lvl w:ilvl="0">
      <w:start w:val="1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1D1D1D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1D1D1D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1D1D1D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35C4F3D"/>
    <w:multiLevelType w:val="multilevel"/>
    <w:tmpl w:val="46CC4D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1D1D1D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1D1D1D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1D1D1D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D533E5E"/>
    <w:multiLevelType w:val="multilevel"/>
    <w:tmpl w:val="9B78F2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1D1D1D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7A5"/>
    <w:rsid w:val="00006C07"/>
    <w:rsid w:val="002677A5"/>
    <w:rsid w:val="005E40AC"/>
    <w:rsid w:val="00682941"/>
    <w:rsid w:val="006F7E41"/>
    <w:rsid w:val="00944DD8"/>
    <w:rsid w:val="00A15BD0"/>
    <w:rsid w:val="00CA0E32"/>
    <w:rsid w:val="00E2214C"/>
    <w:rsid w:val="00EE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A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7A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4">
    <w:name w:val="Основной текст_"/>
    <w:basedOn w:val="a0"/>
    <w:link w:val="1"/>
    <w:locked/>
    <w:rsid w:val="002677A5"/>
    <w:rPr>
      <w:rFonts w:ascii="Times New Roman" w:eastAsia="Times New Roman" w:hAnsi="Times New Roman" w:cs="Times New Roman"/>
      <w:color w:val="1D1D1D"/>
      <w:shd w:val="clear" w:color="auto" w:fill="FFFFFF"/>
    </w:rPr>
  </w:style>
  <w:style w:type="paragraph" w:customStyle="1" w:styleId="1">
    <w:name w:val="Основной текст1"/>
    <w:basedOn w:val="a"/>
    <w:link w:val="a4"/>
    <w:rsid w:val="002677A5"/>
    <w:pPr>
      <w:shd w:val="clear" w:color="auto" w:fill="FFFFFF"/>
    </w:pPr>
    <w:rPr>
      <w:rFonts w:ascii="Times New Roman" w:eastAsia="Times New Roman" w:hAnsi="Times New Roman" w:cs="Times New Roman"/>
      <w:color w:val="1D1D1D"/>
      <w:sz w:val="22"/>
      <w:szCs w:val="22"/>
      <w:lang w:eastAsia="en-US" w:bidi="ar-SA"/>
    </w:rPr>
  </w:style>
  <w:style w:type="character" w:customStyle="1" w:styleId="10">
    <w:name w:val="Заголовок №1_"/>
    <w:basedOn w:val="a0"/>
    <w:link w:val="11"/>
    <w:locked/>
    <w:rsid w:val="002677A5"/>
    <w:rPr>
      <w:rFonts w:ascii="Times New Roman" w:eastAsia="Times New Roman" w:hAnsi="Times New Roman" w:cs="Times New Roman"/>
      <w:b/>
      <w:bCs/>
      <w:color w:val="1D1D1D"/>
      <w:shd w:val="clear" w:color="auto" w:fill="FFFFFF"/>
    </w:rPr>
  </w:style>
  <w:style w:type="paragraph" w:customStyle="1" w:styleId="11">
    <w:name w:val="Заголовок №1"/>
    <w:basedOn w:val="a"/>
    <w:link w:val="10"/>
    <w:rsid w:val="002677A5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color w:val="1D1D1D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2677A5"/>
    <w:rPr>
      <w:rFonts w:ascii="Times New Roman" w:eastAsia="Times New Roman" w:hAnsi="Times New Roman" w:cs="Times New Roman"/>
      <w:b/>
      <w:bCs/>
      <w:color w:val="1D1D1D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77A5"/>
    <w:pPr>
      <w:shd w:val="clear" w:color="auto" w:fill="FFFFFF"/>
      <w:spacing w:after="260"/>
      <w:jc w:val="center"/>
    </w:pPr>
    <w:rPr>
      <w:rFonts w:ascii="Times New Roman" w:eastAsia="Times New Roman" w:hAnsi="Times New Roman" w:cs="Times New Roman"/>
      <w:b/>
      <w:bCs/>
      <w:color w:val="1D1D1D"/>
      <w:sz w:val="20"/>
      <w:szCs w:val="20"/>
      <w:lang w:eastAsia="en-US" w:bidi="ar-SA"/>
    </w:rPr>
  </w:style>
  <w:style w:type="character" w:customStyle="1" w:styleId="a5">
    <w:name w:val="Другое_"/>
    <w:basedOn w:val="a0"/>
    <w:link w:val="a6"/>
    <w:locked/>
    <w:rsid w:val="002677A5"/>
    <w:rPr>
      <w:rFonts w:ascii="Times New Roman" w:eastAsia="Times New Roman" w:hAnsi="Times New Roman" w:cs="Times New Roman"/>
      <w:color w:val="1D1D1D"/>
      <w:shd w:val="clear" w:color="auto" w:fill="FFFFFF"/>
    </w:rPr>
  </w:style>
  <w:style w:type="paragraph" w:customStyle="1" w:styleId="a6">
    <w:name w:val="Другое"/>
    <w:basedOn w:val="a"/>
    <w:link w:val="a5"/>
    <w:rsid w:val="002677A5"/>
    <w:pPr>
      <w:shd w:val="clear" w:color="auto" w:fill="FFFFFF"/>
    </w:pPr>
    <w:rPr>
      <w:rFonts w:ascii="Times New Roman" w:eastAsia="Times New Roman" w:hAnsi="Times New Roman" w:cs="Times New Roman"/>
      <w:color w:val="1D1D1D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267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7A5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D56B3-4E6D-4F78-A3E8-8FD95DFA6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2021-06-23T13:21:00Z</dcterms:created>
  <dcterms:modified xsi:type="dcterms:W3CDTF">2021-06-24T06:40:00Z</dcterms:modified>
</cp:coreProperties>
</file>